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F2858F" w14:textId="6758BAA8" w:rsidR="001946B5" w:rsidRPr="009D29E3" w:rsidRDefault="00B92B33" w:rsidP="00D8148F">
      <w:pPr>
        <w:pStyle w:val="AralkYok"/>
        <w:spacing w:after="120"/>
        <w:jc w:val="center"/>
        <w:rPr>
          <w:rFonts w:ascii="Times New Roman" w:hAnsi="Times New Roman" w:cs="Times New Roman"/>
          <w:b/>
          <w:i/>
          <w:sz w:val="24"/>
          <w:szCs w:val="24"/>
          <w:lang w:eastAsia="tr-TR"/>
        </w:rPr>
      </w:pPr>
      <w:r w:rsidRPr="009D29E3">
        <w:rPr>
          <w:i/>
        </w:rPr>
        <w:t>Üniversite Senatosunun 11.08.2026 tarih ve 16 nolu toplantı tutanağının 1. Maddesinin ekidir.</w:t>
      </w:r>
    </w:p>
    <w:p w14:paraId="740942A3" w14:textId="767A6E46" w:rsidR="009C3B47" w:rsidRPr="003B6A6B" w:rsidRDefault="009C3B47" w:rsidP="00D8148F">
      <w:pPr>
        <w:pStyle w:val="AralkYok"/>
        <w:spacing w:after="120"/>
        <w:jc w:val="center"/>
        <w:rPr>
          <w:rFonts w:ascii="Times New Roman" w:hAnsi="Times New Roman" w:cs="Times New Roman"/>
          <w:b/>
          <w:sz w:val="24"/>
          <w:szCs w:val="24"/>
          <w:lang w:eastAsia="tr-TR"/>
        </w:rPr>
      </w:pPr>
      <w:r w:rsidRPr="003B6A6B">
        <w:rPr>
          <w:rFonts w:ascii="Times New Roman" w:hAnsi="Times New Roman" w:cs="Times New Roman"/>
          <w:b/>
          <w:sz w:val="24"/>
          <w:szCs w:val="24"/>
          <w:lang w:eastAsia="tr-TR"/>
        </w:rPr>
        <w:t>GAZİANTEP ÜNİVERSİTESİ ÖLÇME VE DEĞERLENDİRME YÖNERGESİ</w:t>
      </w:r>
    </w:p>
    <w:p w14:paraId="425C61AD" w14:textId="77777777" w:rsidR="00D8148F" w:rsidRDefault="00D8148F" w:rsidP="00D8148F">
      <w:pPr>
        <w:autoSpaceDE w:val="0"/>
        <w:autoSpaceDN w:val="0"/>
        <w:adjustRightInd w:val="0"/>
        <w:spacing w:after="120" w:line="240" w:lineRule="auto"/>
        <w:jc w:val="center"/>
        <w:rPr>
          <w:rFonts w:ascii="Times New Roman" w:hAnsi="Times New Roman" w:cs="Times New Roman"/>
          <w:b/>
          <w:bCs/>
          <w:color w:val="000000"/>
          <w:sz w:val="24"/>
          <w:szCs w:val="24"/>
        </w:rPr>
      </w:pPr>
    </w:p>
    <w:p w14:paraId="360D382B" w14:textId="06AD532C" w:rsidR="005659F0" w:rsidRPr="003B6A6B" w:rsidRDefault="005659F0" w:rsidP="00D8148F">
      <w:pPr>
        <w:autoSpaceDE w:val="0"/>
        <w:autoSpaceDN w:val="0"/>
        <w:adjustRightInd w:val="0"/>
        <w:spacing w:after="120" w:line="240" w:lineRule="auto"/>
        <w:jc w:val="center"/>
        <w:rPr>
          <w:rFonts w:ascii="Times New Roman" w:hAnsi="Times New Roman" w:cs="Times New Roman"/>
          <w:b/>
          <w:bCs/>
          <w:color w:val="000000"/>
          <w:sz w:val="24"/>
          <w:szCs w:val="24"/>
        </w:rPr>
      </w:pPr>
      <w:r w:rsidRPr="003B6A6B">
        <w:rPr>
          <w:rFonts w:ascii="Times New Roman" w:hAnsi="Times New Roman" w:cs="Times New Roman"/>
          <w:b/>
          <w:bCs/>
          <w:color w:val="000000"/>
          <w:sz w:val="24"/>
          <w:szCs w:val="24"/>
        </w:rPr>
        <w:t>BİRİNCİ BÖLÜM</w:t>
      </w:r>
    </w:p>
    <w:p w14:paraId="3430A363" w14:textId="77777777" w:rsidR="001664BD" w:rsidRPr="003B6A6B" w:rsidRDefault="001664BD" w:rsidP="00D8148F">
      <w:pPr>
        <w:autoSpaceDE w:val="0"/>
        <w:autoSpaceDN w:val="0"/>
        <w:adjustRightInd w:val="0"/>
        <w:spacing w:after="120" w:line="240" w:lineRule="auto"/>
        <w:jc w:val="both"/>
        <w:rPr>
          <w:rFonts w:ascii="Times New Roman" w:hAnsi="Times New Roman" w:cs="Times New Roman"/>
          <w:color w:val="000000"/>
          <w:sz w:val="24"/>
          <w:szCs w:val="24"/>
        </w:rPr>
      </w:pPr>
      <w:r w:rsidRPr="003B6A6B">
        <w:rPr>
          <w:rFonts w:ascii="Times New Roman" w:hAnsi="Times New Roman" w:cs="Times New Roman"/>
          <w:b/>
          <w:bCs/>
          <w:color w:val="000000"/>
          <w:sz w:val="24"/>
          <w:szCs w:val="24"/>
        </w:rPr>
        <w:t>Amaç, Kapsam, Dayanak ve Tanımlar</w:t>
      </w:r>
    </w:p>
    <w:p w14:paraId="48F8D7AB" w14:textId="77777777" w:rsidR="009C3B47" w:rsidRPr="003B6A6B" w:rsidRDefault="009C3B47" w:rsidP="00D8148F">
      <w:pPr>
        <w:autoSpaceDE w:val="0"/>
        <w:autoSpaceDN w:val="0"/>
        <w:adjustRightInd w:val="0"/>
        <w:spacing w:after="120" w:line="240" w:lineRule="auto"/>
        <w:jc w:val="both"/>
        <w:rPr>
          <w:rFonts w:ascii="Times New Roman" w:hAnsi="Times New Roman" w:cs="Times New Roman"/>
          <w:b/>
          <w:bCs/>
          <w:color w:val="000000"/>
          <w:sz w:val="24"/>
          <w:szCs w:val="24"/>
        </w:rPr>
      </w:pPr>
      <w:r w:rsidRPr="003B6A6B">
        <w:rPr>
          <w:rFonts w:ascii="Times New Roman" w:hAnsi="Times New Roman" w:cs="Times New Roman"/>
          <w:b/>
          <w:bCs/>
          <w:color w:val="000000"/>
          <w:sz w:val="24"/>
          <w:szCs w:val="24"/>
        </w:rPr>
        <w:t>Amaç</w:t>
      </w:r>
    </w:p>
    <w:p w14:paraId="0D7698A3" w14:textId="77777777" w:rsidR="009C3B47" w:rsidRPr="003B6A6B" w:rsidRDefault="009C3B47" w:rsidP="00D8148F">
      <w:pPr>
        <w:spacing w:after="120" w:line="240" w:lineRule="auto"/>
        <w:jc w:val="both"/>
        <w:rPr>
          <w:rFonts w:ascii="Times New Roman" w:eastAsia="Times New Roman" w:hAnsi="Times New Roman" w:cs="Times New Roman"/>
          <w:sz w:val="24"/>
          <w:szCs w:val="24"/>
          <w:lang w:eastAsia="tr-TR"/>
        </w:rPr>
      </w:pPr>
      <w:r w:rsidRPr="003B6A6B">
        <w:rPr>
          <w:rFonts w:ascii="Times New Roman" w:eastAsia="Times New Roman" w:hAnsi="Times New Roman" w:cs="Times New Roman"/>
          <w:b/>
          <w:bCs/>
          <w:sz w:val="24"/>
          <w:szCs w:val="24"/>
          <w:lang w:eastAsia="tr-TR"/>
        </w:rPr>
        <w:t>MADDE 1-</w:t>
      </w:r>
      <w:r w:rsidR="00F92FA3" w:rsidRPr="003B6A6B">
        <w:rPr>
          <w:rFonts w:ascii="Times New Roman" w:eastAsia="Times New Roman" w:hAnsi="Times New Roman" w:cs="Times New Roman"/>
          <w:sz w:val="24"/>
          <w:szCs w:val="24"/>
          <w:lang w:eastAsia="tr-TR"/>
        </w:rPr>
        <w:t xml:space="preserve"> </w:t>
      </w:r>
      <w:r w:rsidR="0046284E" w:rsidRPr="003B6A6B">
        <w:rPr>
          <w:rFonts w:ascii="Times New Roman" w:eastAsia="Times New Roman" w:hAnsi="Times New Roman" w:cs="Times New Roman"/>
          <w:sz w:val="24"/>
          <w:szCs w:val="24"/>
          <w:lang w:eastAsia="tr-TR"/>
        </w:rPr>
        <w:t xml:space="preserve">(1) </w:t>
      </w:r>
      <w:r w:rsidR="0073465F" w:rsidRPr="003B6A6B">
        <w:rPr>
          <w:rFonts w:ascii="Times New Roman" w:eastAsia="Times New Roman" w:hAnsi="Times New Roman" w:cs="Times New Roman"/>
          <w:sz w:val="24"/>
          <w:szCs w:val="24"/>
          <w:lang w:eastAsia="tr-TR"/>
        </w:rPr>
        <w:t>Bu y</w:t>
      </w:r>
      <w:r w:rsidRPr="003B6A6B">
        <w:rPr>
          <w:rFonts w:ascii="Times New Roman" w:eastAsia="Times New Roman" w:hAnsi="Times New Roman" w:cs="Times New Roman"/>
          <w:sz w:val="24"/>
          <w:szCs w:val="24"/>
          <w:lang w:eastAsia="tr-TR"/>
        </w:rPr>
        <w:t>önergenin amacı; Gaziantep Üniversitesinde yürütülen önlisans ve lisans programlarında öğrenci başarısının ölçülmesi, değerlendirilmesi, notlandırılması, raporlanması ve sürekli iyileştirilmesine ilişkin usul ve esasları düzenlemektir.</w:t>
      </w:r>
    </w:p>
    <w:p w14:paraId="19CA4CB4" w14:textId="77777777" w:rsidR="00F92FA3" w:rsidRPr="003B6A6B" w:rsidRDefault="009C3B47" w:rsidP="00D8148F">
      <w:pPr>
        <w:autoSpaceDE w:val="0"/>
        <w:autoSpaceDN w:val="0"/>
        <w:adjustRightInd w:val="0"/>
        <w:spacing w:after="120" w:line="240" w:lineRule="auto"/>
        <w:jc w:val="both"/>
        <w:rPr>
          <w:rFonts w:ascii="Times New Roman" w:hAnsi="Times New Roman" w:cs="Times New Roman"/>
          <w:b/>
          <w:bCs/>
          <w:color w:val="000000"/>
          <w:sz w:val="24"/>
          <w:szCs w:val="24"/>
        </w:rPr>
      </w:pPr>
      <w:r w:rsidRPr="003B6A6B">
        <w:rPr>
          <w:rFonts w:ascii="Times New Roman" w:hAnsi="Times New Roman" w:cs="Times New Roman"/>
          <w:b/>
          <w:bCs/>
          <w:color w:val="000000"/>
          <w:sz w:val="24"/>
          <w:szCs w:val="24"/>
        </w:rPr>
        <w:t>Kapsam</w:t>
      </w:r>
    </w:p>
    <w:p w14:paraId="00ED64AB" w14:textId="77777777" w:rsidR="00F92FA3" w:rsidRPr="003B6A6B" w:rsidRDefault="0046284E" w:rsidP="00D8148F">
      <w:pPr>
        <w:autoSpaceDE w:val="0"/>
        <w:autoSpaceDN w:val="0"/>
        <w:adjustRightInd w:val="0"/>
        <w:spacing w:after="120" w:line="240" w:lineRule="auto"/>
        <w:jc w:val="both"/>
        <w:rPr>
          <w:rFonts w:ascii="Times New Roman" w:hAnsi="Times New Roman" w:cs="Times New Roman"/>
          <w:b/>
          <w:bCs/>
          <w:color w:val="000000"/>
          <w:sz w:val="24"/>
          <w:szCs w:val="24"/>
        </w:rPr>
      </w:pPr>
      <w:r w:rsidRPr="003B6A6B">
        <w:rPr>
          <w:rFonts w:ascii="Times New Roman" w:hAnsi="Times New Roman" w:cs="Times New Roman"/>
          <w:b/>
          <w:sz w:val="24"/>
          <w:szCs w:val="24"/>
        </w:rPr>
        <w:t>MADDE 2-</w:t>
      </w:r>
      <w:r w:rsidRPr="003B6A6B">
        <w:rPr>
          <w:rFonts w:ascii="Times New Roman" w:eastAsia="Times New Roman" w:hAnsi="Times New Roman" w:cs="Times New Roman"/>
          <w:b/>
          <w:bCs/>
          <w:sz w:val="24"/>
          <w:szCs w:val="24"/>
          <w:lang w:eastAsia="tr-TR"/>
        </w:rPr>
        <w:t xml:space="preserve"> </w:t>
      </w:r>
      <w:r w:rsidRPr="003B6A6B">
        <w:rPr>
          <w:rFonts w:ascii="Times New Roman" w:eastAsia="Times New Roman" w:hAnsi="Times New Roman" w:cs="Times New Roman"/>
          <w:sz w:val="24"/>
          <w:szCs w:val="24"/>
          <w:lang w:eastAsia="tr-TR"/>
        </w:rPr>
        <w:t>(1)</w:t>
      </w:r>
      <w:r w:rsidR="00F92FA3" w:rsidRPr="003B6A6B">
        <w:rPr>
          <w:rFonts w:ascii="Times New Roman" w:eastAsia="Times New Roman" w:hAnsi="Times New Roman" w:cs="Times New Roman"/>
          <w:sz w:val="24"/>
          <w:szCs w:val="24"/>
          <w:lang w:eastAsia="tr-TR"/>
        </w:rPr>
        <w:t xml:space="preserve"> </w:t>
      </w:r>
      <w:r w:rsidR="0073465F" w:rsidRPr="003B6A6B">
        <w:rPr>
          <w:rFonts w:ascii="Times New Roman" w:eastAsia="Times New Roman" w:hAnsi="Times New Roman" w:cs="Times New Roman"/>
          <w:sz w:val="24"/>
          <w:szCs w:val="24"/>
          <w:lang w:eastAsia="tr-TR"/>
        </w:rPr>
        <w:t>Bu y</w:t>
      </w:r>
      <w:r w:rsidR="009C3B47" w:rsidRPr="003B6A6B">
        <w:rPr>
          <w:rFonts w:ascii="Times New Roman" w:eastAsia="Times New Roman" w:hAnsi="Times New Roman" w:cs="Times New Roman"/>
          <w:sz w:val="24"/>
          <w:szCs w:val="24"/>
          <w:lang w:eastAsia="tr-TR"/>
        </w:rPr>
        <w:t>önerge, Gaziantep Üniversitesine bağlı fakülte, yüksekokul, konservatuvar ve meslek yüksekokullarında yürütülen önlisans ve lisans programlarındaki ölçme ve değerlendirme faaliyetlerini kapsar.</w:t>
      </w:r>
    </w:p>
    <w:p w14:paraId="2E3BAE57" w14:textId="77777777" w:rsidR="00F92FA3" w:rsidRPr="003B6A6B" w:rsidRDefault="00F92FA3" w:rsidP="00D8148F">
      <w:pPr>
        <w:pStyle w:val="AralkYok"/>
        <w:spacing w:after="120"/>
        <w:jc w:val="both"/>
        <w:rPr>
          <w:rFonts w:ascii="Times New Roman" w:hAnsi="Times New Roman" w:cs="Times New Roman"/>
          <w:sz w:val="24"/>
          <w:szCs w:val="24"/>
          <w:lang w:eastAsia="tr-TR"/>
        </w:rPr>
      </w:pPr>
    </w:p>
    <w:p w14:paraId="429C1E9E" w14:textId="77777777" w:rsidR="00F92FA3" w:rsidRPr="003B6A6B" w:rsidRDefault="009C3B47" w:rsidP="00D8148F">
      <w:pPr>
        <w:autoSpaceDE w:val="0"/>
        <w:autoSpaceDN w:val="0"/>
        <w:adjustRightInd w:val="0"/>
        <w:spacing w:after="120" w:line="240" w:lineRule="auto"/>
        <w:jc w:val="both"/>
        <w:rPr>
          <w:rFonts w:ascii="Times New Roman" w:hAnsi="Times New Roman" w:cs="Times New Roman"/>
          <w:b/>
          <w:bCs/>
          <w:color w:val="000000"/>
          <w:sz w:val="24"/>
          <w:szCs w:val="24"/>
        </w:rPr>
      </w:pPr>
      <w:r w:rsidRPr="003B6A6B">
        <w:rPr>
          <w:rFonts w:ascii="Times New Roman" w:hAnsi="Times New Roman" w:cs="Times New Roman"/>
          <w:b/>
          <w:bCs/>
          <w:color w:val="000000"/>
          <w:sz w:val="24"/>
          <w:szCs w:val="24"/>
        </w:rPr>
        <w:t>Dayanak</w:t>
      </w:r>
    </w:p>
    <w:p w14:paraId="7A4F5EA9" w14:textId="1DCC5300" w:rsidR="009C3B47" w:rsidRPr="003B6A6B" w:rsidRDefault="009C3B47" w:rsidP="00D8148F">
      <w:pPr>
        <w:pStyle w:val="AralkYok"/>
        <w:spacing w:after="120"/>
        <w:jc w:val="both"/>
        <w:rPr>
          <w:rFonts w:ascii="Times New Roman" w:hAnsi="Times New Roman" w:cs="Times New Roman"/>
          <w:b/>
          <w:bCs/>
          <w:color w:val="000000"/>
          <w:sz w:val="24"/>
          <w:szCs w:val="24"/>
        </w:rPr>
      </w:pPr>
      <w:r w:rsidRPr="003B6A6B">
        <w:rPr>
          <w:rFonts w:ascii="Times New Roman" w:hAnsi="Times New Roman" w:cs="Times New Roman"/>
          <w:b/>
          <w:bCs/>
          <w:sz w:val="24"/>
          <w:szCs w:val="24"/>
          <w:lang w:eastAsia="tr-TR"/>
        </w:rPr>
        <w:t>MADDE 3-</w:t>
      </w:r>
      <w:r w:rsidR="00FF2E0B" w:rsidRPr="003B6A6B">
        <w:rPr>
          <w:rFonts w:ascii="Times New Roman" w:hAnsi="Times New Roman" w:cs="Times New Roman"/>
          <w:b/>
          <w:bCs/>
          <w:sz w:val="24"/>
          <w:szCs w:val="24"/>
          <w:lang w:eastAsia="tr-TR"/>
        </w:rPr>
        <w:t xml:space="preserve"> </w:t>
      </w:r>
      <w:r w:rsidR="00FF2E0B" w:rsidRPr="003B6A6B">
        <w:rPr>
          <w:rFonts w:ascii="Times New Roman" w:eastAsia="Times New Roman" w:hAnsi="Times New Roman" w:cs="Times New Roman"/>
          <w:sz w:val="24"/>
          <w:szCs w:val="24"/>
          <w:lang w:eastAsia="tr-TR"/>
        </w:rPr>
        <w:t xml:space="preserve">(1) </w:t>
      </w:r>
      <w:r w:rsidR="0073465F" w:rsidRPr="003B6A6B">
        <w:rPr>
          <w:rFonts w:ascii="Times New Roman" w:hAnsi="Times New Roman" w:cs="Times New Roman"/>
          <w:sz w:val="24"/>
          <w:szCs w:val="24"/>
          <w:lang w:eastAsia="tr-TR"/>
        </w:rPr>
        <w:t>Bu y</w:t>
      </w:r>
      <w:r w:rsidRPr="003B6A6B">
        <w:rPr>
          <w:rFonts w:ascii="Times New Roman" w:hAnsi="Times New Roman" w:cs="Times New Roman"/>
          <w:sz w:val="24"/>
          <w:szCs w:val="24"/>
          <w:lang w:eastAsia="tr-TR"/>
        </w:rPr>
        <w:t>önerge; 2547 sayılı Yükseköğretim Kanunu,</w:t>
      </w:r>
      <w:r w:rsidR="0073465F" w:rsidRPr="003B6A6B">
        <w:rPr>
          <w:rFonts w:ascii="Times New Roman" w:hAnsi="Times New Roman" w:cs="Times New Roman"/>
          <w:sz w:val="24"/>
          <w:szCs w:val="24"/>
          <w:lang w:eastAsia="tr-TR"/>
        </w:rPr>
        <w:t xml:space="preserve"> 21.08.2017 tarih ve 30161 sayılı Resmi Gazetede yayımlanan </w:t>
      </w:r>
      <w:r w:rsidRPr="003B6A6B">
        <w:rPr>
          <w:rFonts w:ascii="Times New Roman" w:hAnsi="Times New Roman" w:cs="Times New Roman"/>
          <w:sz w:val="24"/>
          <w:szCs w:val="24"/>
          <w:lang w:eastAsia="tr-TR"/>
        </w:rPr>
        <w:t>Gaziantep Üniversitesi Önlisans ve Li</w:t>
      </w:r>
      <w:r w:rsidR="0064381B" w:rsidRPr="003B6A6B">
        <w:rPr>
          <w:rFonts w:ascii="Times New Roman" w:hAnsi="Times New Roman" w:cs="Times New Roman"/>
          <w:sz w:val="24"/>
          <w:szCs w:val="24"/>
          <w:lang w:eastAsia="tr-TR"/>
        </w:rPr>
        <w:t>sans Eğitim-Öğretim Yönetmeliği</w:t>
      </w:r>
      <w:r w:rsidRPr="003B6A6B">
        <w:rPr>
          <w:rFonts w:ascii="Times New Roman" w:hAnsi="Times New Roman" w:cs="Times New Roman"/>
          <w:sz w:val="24"/>
          <w:szCs w:val="24"/>
          <w:lang w:eastAsia="tr-TR"/>
        </w:rPr>
        <w:t>,</w:t>
      </w:r>
      <w:r w:rsidR="0073465F" w:rsidRPr="003B6A6B">
        <w:rPr>
          <w:rFonts w:ascii="Times New Roman" w:hAnsi="Times New Roman" w:cs="Times New Roman"/>
          <w:sz w:val="24"/>
          <w:szCs w:val="24"/>
          <w:lang w:eastAsia="tr-TR"/>
        </w:rPr>
        <w:t xml:space="preserve"> </w:t>
      </w:r>
      <w:r w:rsidR="0073465F" w:rsidRPr="003B6A6B">
        <w:rPr>
          <w:rFonts w:ascii="Times New Roman" w:hAnsi="Times New Roman" w:cs="Times New Roman"/>
          <w:iCs/>
          <w:sz w:val="24"/>
          <w:szCs w:val="24"/>
          <w:shd w:val="clear" w:color="auto" w:fill="FFFFFF"/>
        </w:rPr>
        <w:t>19.11.2015 tarih ve 29537 sayılı Resmi Gazetede yayımlanan Türkiye Yeterlilikler Çerçevesinin Uygulanmasına İlişkin Usul ve Esaslar Hakkında Yönetmelik 6. Madde (2) fıkrası ı) bendi, 9. Madde (2) fıkrası</w:t>
      </w:r>
      <w:r w:rsidR="00883A7B">
        <w:rPr>
          <w:rFonts w:ascii="Times New Roman" w:hAnsi="Times New Roman" w:cs="Times New Roman"/>
          <w:iCs/>
          <w:sz w:val="24"/>
          <w:szCs w:val="24"/>
          <w:shd w:val="clear" w:color="auto" w:fill="FFFFFF"/>
        </w:rPr>
        <w:t xml:space="preserve"> ve</w:t>
      </w:r>
      <w:r w:rsidR="0073465F" w:rsidRPr="003B6A6B">
        <w:rPr>
          <w:rFonts w:ascii="Times New Roman" w:hAnsi="Times New Roman" w:cs="Times New Roman"/>
          <w:iCs/>
          <w:sz w:val="24"/>
          <w:szCs w:val="24"/>
          <w:shd w:val="clear" w:color="auto" w:fill="FFFFFF"/>
        </w:rPr>
        <w:t xml:space="preserve"> 10. Madde (4) fıkrası </w:t>
      </w:r>
      <w:r w:rsidRPr="003B6A6B">
        <w:rPr>
          <w:rFonts w:ascii="Times New Roman" w:hAnsi="Times New Roman" w:cs="Times New Roman"/>
          <w:sz w:val="24"/>
          <w:szCs w:val="24"/>
          <w:lang w:eastAsia="tr-TR"/>
        </w:rPr>
        <w:t>esas alınarak hazırlanmıştır.</w:t>
      </w:r>
    </w:p>
    <w:p w14:paraId="51EF7806" w14:textId="77777777" w:rsidR="001664BD" w:rsidRPr="003B6A6B" w:rsidRDefault="001664BD" w:rsidP="00D8148F">
      <w:pPr>
        <w:spacing w:after="120" w:line="240" w:lineRule="auto"/>
        <w:jc w:val="both"/>
        <w:rPr>
          <w:rFonts w:ascii="Times New Roman" w:eastAsia="Times New Roman" w:hAnsi="Times New Roman" w:cs="Times New Roman"/>
          <w:b/>
          <w:bCs/>
          <w:sz w:val="24"/>
          <w:szCs w:val="24"/>
          <w:lang w:eastAsia="tr-TR"/>
        </w:rPr>
      </w:pPr>
      <w:r w:rsidRPr="003B6A6B">
        <w:rPr>
          <w:rFonts w:ascii="Times New Roman" w:eastAsia="Times New Roman" w:hAnsi="Times New Roman" w:cs="Times New Roman"/>
          <w:b/>
          <w:bCs/>
          <w:sz w:val="24"/>
          <w:szCs w:val="24"/>
          <w:lang w:eastAsia="tr-TR"/>
        </w:rPr>
        <w:t>Tanımlar</w:t>
      </w:r>
    </w:p>
    <w:p w14:paraId="22070B0B" w14:textId="565F3CD2" w:rsidR="00373A21" w:rsidRPr="003B6A6B" w:rsidRDefault="009C3B47" w:rsidP="00D8148F">
      <w:pPr>
        <w:spacing w:after="120" w:line="240" w:lineRule="auto"/>
        <w:jc w:val="both"/>
        <w:rPr>
          <w:rFonts w:ascii="Times New Roman" w:eastAsia="Times New Roman" w:hAnsi="Times New Roman" w:cs="Times New Roman"/>
          <w:sz w:val="24"/>
          <w:szCs w:val="24"/>
          <w:lang w:eastAsia="tr-TR"/>
        </w:rPr>
      </w:pPr>
      <w:r w:rsidRPr="003B6A6B">
        <w:rPr>
          <w:rFonts w:ascii="Times New Roman" w:eastAsia="Times New Roman" w:hAnsi="Times New Roman" w:cs="Times New Roman"/>
          <w:b/>
          <w:bCs/>
          <w:sz w:val="24"/>
          <w:szCs w:val="24"/>
          <w:lang w:eastAsia="tr-TR"/>
        </w:rPr>
        <w:t>MADDE 4-</w:t>
      </w:r>
      <w:r w:rsidR="001664BD" w:rsidRPr="003B6A6B">
        <w:rPr>
          <w:rFonts w:ascii="Times New Roman" w:eastAsia="Times New Roman" w:hAnsi="Times New Roman" w:cs="Times New Roman"/>
          <w:b/>
          <w:bCs/>
          <w:sz w:val="24"/>
          <w:szCs w:val="24"/>
          <w:lang w:eastAsia="tr-TR"/>
        </w:rPr>
        <w:t xml:space="preserve"> </w:t>
      </w:r>
      <w:r w:rsidR="001664BD" w:rsidRPr="003B6A6B">
        <w:rPr>
          <w:rFonts w:ascii="Times New Roman" w:eastAsia="Times New Roman" w:hAnsi="Times New Roman" w:cs="Times New Roman"/>
          <w:sz w:val="24"/>
          <w:szCs w:val="24"/>
          <w:lang w:eastAsia="tr-TR"/>
        </w:rPr>
        <w:t xml:space="preserve">(1) </w:t>
      </w:r>
      <w:r w:rsidRPr="003B6A6B">
        <w:rPr>
          <w:rFonts w:ascii="Times New Roman" w:eastAsia="Times New Roman" w:hAnsi="Times New Roman" w:cs="Times New Roman"/>
          <w:sz w:val="24"/>
          <w:szCs w:val="24"/>
          <w:lang w:eastAsia="tr-TR"/>
        </w:rPr>
        <w:t>Bu Yönergede geçen;</w:t>
      </w:r>
    </w:p>
    <w:p w14:paraId="033F6344" w14:textId="042D3BE4" w:rsidR="00373A21" w:rsidRPr="003B6A6B" w:rsidRDefault="009E1628" w:rsidP="00D8148F">
      <w:pPr>
        <w:spacing w:after="120" w:line="240" w:lineRule="auto"/>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a</w:t>
      </w:r>
      <w:r w:rsidR="00373A21" w:rsidRPr="003B6A6B">
        <w:rPr>
          <w:rFonts w:ascii="Times New Roman" w:eastAsia="Times New Roman" w:hAnsi="Times New Roman" w:cs="Times New Roman"/>
          <w:sz w:val="24"/>
          <w:szCs w:val="24"/>
          <w:lang w:eastAsia="tr-TR"/>
        </w:rPr>
        <w:t>) Birim: Fakülte, yüksekokul, konservatuvar ve meslek yüksekokullarını,</w:t>
      </w:r>
    </w:p>
    <w:p w14:paraId="5630B22A" w14:textId="0FE501D9" w:rsidR="00373A21" w:rsidRPr="003B6A6B" w:rsidRDefault="00F77059" w:rsidP="00D8148F">
      <w:pPr>
        <w:spacing w:after="120" w:line="240" w:lineRule="auto"/>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b</w:t>
      </w:r>
      <w:r w:rsidR="00373A21" w:rsidRPr="003B6A6B">
        <w:rPr>
          <w:rFonts w:ascii="Times New Roman" w:eastAsia="Times New Roman" w:hAnsi="Times New Roman" w:cs="Times New Roman"/>
          <w:sz w:val="24"/>
          <w:szCs w:val="24"/>
          <w:lang w:eastAsia="tr-TR"/>
        </w:rPr>
        <w:t>) Değerlendirme: Ölçme sonuçlarının önceden belirlenmiş ölçütlere göre yorumlanmasını,</w:t>
      </w:r>
    </w:p>
    <w:p w14:paraId="252FD5EB" w14:textId="002C5DAA" w:rsidR="00373A21" w:rsidRPr="003B6A6B" w:rsidRDefault="001727AB" w:rsidP="00D8148F">
      <w:pPr>
        <w:spacing w:after="120" w:line="240" w:lineRule="auto"/>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c</w:t>
      </w:r>
      <w:r w:rsidR="00373A21" w:rsidRPr="003B6A6B">
        <w:rPr>
          <w:rFonts w:ascii="Times New Roman" w:eastAsia="Times New Roman" w:hAnsi="Times New Roman" w:cs="Times New Roman"/>
          <w:sz w:val="24"/>
          <w:szCs w:val="24"/>
          <w:lang w:eastAsia="tr-TR"/>
        </w:rPr>
        <w:t>) Öğrenme Çıktısı: Ders sonunda öğrencinin kazanması beklenen bilgi, beceri ve yetkinlikleri,</w:t>
      </w:r>
    </w:p>
    <w:p w14:paraId="372E57FC" w14:textId="6748C2AD" w:rsidR="00373A21" w:rsidRPr="003B6A6B" w:rsidRDefault="001727AB" w:rsidP="00D8148F">
      <w:pPr>
        <w:spacing w:after="120" w:line="240" w:lineRule="auto"/>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ç</w:t>
      </w:r>
      <w:r w:rsidR="00373A21" w:rsidRPr="003B6A6B">
        <w:rPr>
          <w:rFonts w:ascii="Times New Roman" w:eastAsia="Times New Roman" w:hAnsi="Times New Roman" w:cs="Times New Roman"/>
          <w:sz w:val="24"/>
          <w:szCs w:val="24"/>
          <w:lang w:eastAsia="tr-TR"/>
        </w:rPr>
        <w:t>) Ölçme: Öğrencinin bilgi, beceri ve yetkinliklerinin belirlenmesine yönelik veri toplama sürecini,</w:t>
      </w:r>
    </w:p>
    <w:p w14:paraId="73A3518A" w14:textId="103441AE" w:rsidR="00373A21" w:rsidRPr="003B6A6B" w:rsidRDefault="000A7560" w:rsidP="00D8148F">
      <w:pPr>
        <w:spacing w:after="120" w:line="240" w:lineRule="auto"/>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d</w:t>
      </w:r>
      <w:r w:rsidR="00373A21" w:rsidRPr="003B6A6B">
        <w:rPr>
          <w:rFonts w:ascii="Times New Roman" w:eastAsia="Times New Roman" w:hAnsi="Times New Roman" w:cs="Times New Roman"/>
          <w:sz w:val="24"/>
          <w:szCs w:val="24"/>
          <w:lang w:eastAsia="tr-TR"/>
        </w:rPr>
        <w:t>) Program: Diploma programını,</w:t>
      </w:r>
    </w:p>
    <w:p w14:paraId="5B7BFFAF" w14:textId="7CBAC907" w:rsidR="00373A21" w:rsidRPr="003B6A6B" w:rsidRDefault="000A7560" w:rsidP="00D8148F">
      <w:pPr>
        <w:spacing w:after="120" w:line="240" w:lineRule="auto"/>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e</w:t>
      </w:r>
      <w:r w:rsidR="00373A21" w:rsidRPr="003B6A6B">
        <w:rPr>
          <w:rFonts w:ascii="Times New Roman" w:eastAsia="Times New Roman" w:hAnsi="Times New Roman" w:cs="Times New Roman"/>
          <w:sz w:val="24"/>
          <w:szCs w:val="24"/>
          <w:lang w:eastAsia="tr-TR"/>
        </w:rPr>
        <w:t>) Program Çıktısı: Program sonunda öğrencinin kazanması beklenen yeterlilikleri,</w:t>
      </w:r>
    </w:p>
    <w:p w14:paraId="3F0CD3C9" w14:textId="071B4462" w:rsidR="00373A21" w:rsidRPr="003B6A6B" w:rsidRDefault="000A7560" w:rsidP="00D8148F">
      <w:pPr>
        <w:spacing w:after="120" w:line="240" w:lineRule="auto"/>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f</w:t>
      </w:r>
      <w:r w:rsidR="00373A21" w:rsidRPr="003B6A6B">
        <w:rPr>
          <w:rFonts w:ascii="Times New Roman" w:eastAsia="Times New Roman" w:hAnsi="Times New Roman" w:cs="Times New Roman"/>
          <w:sz w:val="24"/>
          <w:szCs w:val="24"/>
          <w:lang w:eastAsia="tr-TR"/>
        </w:rPr>
        <w:t>) Senato: Gaziantep Üniversitesi Senatosunu,</w:t>
      </w:r>
    </w:p>
    <w:p w14:paraId="6A259F7B" w14:textId="0550EF8E" w:rsidR="00373A21" w:rsidRPr="003B6A6B" w:rsidRDefault="000A7560" w:rsidP="00D8148F">
      <w:pPr>
        <w:spacing w:after="120" w:line="240" w:lineRule="auto"/>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g</w:t>
      </w:r>
      <w:r w:rsidR="00373A21" w:rsidRPr="003B6A6B">
        <w:rPr>
          <w:rFonts w:ascii="Times New Roman" w:eastAsia="Times New Roman" w:hAnsi="Times New Roman" w:cs="Times New Roman"/>
          <w:sz w:val="24"/>
          <w:szCs w:val="24"/>
          <w:lang w:eastAsia="tr-TR"/>
        </w:rPr>
        <w:t>) Üniversite: Gaziantep Üniversitesini,</w:t>
      </w:r>
    </w:p>
    <w:p w14:paraId="40642D3E" w14:textId="77777777" w:rsidR="009C3B47" w:rsidRPr="003B6A6B" w:rsidRDefault="00373A21" w:rsidP="00D8148F">
      <w:pPr>
        <w:spacing w:after="120" w:line="240" w:lineRule="auto"/>
        <w:jc w:val="both"/>
        <w:rPr>
          <w:rFonts w:ascii="Times New Roman" w:eastAsia="Times New Roman" w:hAnsi="Times New Roman" w:cs="Times New Roman"/>
          <w:sz w:val="24"/>
          <w:szCs w:val="24"/>
          <w:lang w:eastAsia="tr-TR"/>
        </w:rPr>
      </w:pPr>
      <w:r w:rsidRPr="003B6A6B">
        <w:rPr>
          <w:rFonts w:ascii="Times New Roman" w:eastAsia="Times New Roman" w:hAnsi="Times New Roman" w:cs="Times New Roman"/>
          <w:sz w:val="24"/>
          <w:szCs w:val="24"/>
          <w:lang w:eastAsia="tr-TR"/>
        </w:rPr>
        <w:t>ifade eder.</w:t>
      </w:r>
    </w:p>
    <w:p w14:paraId="6758E203" w14:textId="77777777" w:rsidR="00D8148F" w:rsidRDefault="00D8148F" w:rsidP="00D8148F">
      <w:pPr>
        <w:spacing w:after="120" w:line="240" w:lineRule="auto"/>
        <w:jc w:val="center"/>
        <w:rPr>
          <w:rFonts w:ascii="Times New Roman" w:eastAsia="Times New Roman" w:hAnsi="Times New Roman" w:cs="Times New Roman"/>
          <w:b/>
          <w:sz w:val="24"/>
          <w:szCs w:val="24"/>
          <w:lang w:eastAsia="tr-TR"/>
        </w:rPr>
      </w:pPr>
    </w:p>
    <w:p w14:paraId="4CE1A840" w14:textId="77777777" w:rsidR="00D8148F" w:rsidRDefault="00D8148F" w:rsidP="00D8148F">
      <w:pPr>
        <w:spacing w:after="120" w:line="240" w:lineRule="auto"/>
        <w:jc w:val="center"/>
        <w:rPr>
          <w:rFonts w:ascii="Times New Roman" w:eastAsia="Times New Roman" w:hAnsi="Times New Roman" w:cs="Times New Roman"/>
          <w:b/>
          <w:sz w:val="24"/>
          <w:szCs w:val="24"/>
          <w:lang w:eastAsia="tr-TR"/>
        </w:rPr>
      </w:pPr>
    </w:p>
    <w:p w14:paraId="144C4360" w14:textId="77777777" w:rsidR="00D8148F" w:rsidRDefault="00D8148F" w:rsidP="00D8148F">
      <w:pPr>
        <w:spacing w:after="120" w:line="240" w:lineRule="auto"/>
        <w:jc w:val="center"/>
        <w:rPr>
          <w:rFonts w:ascii="Times New Roman" w:eastAsia="Times New Roman" w:hAnsi="Times New Roman" w:cs="Times New Roman"/>
          <w:b/>
          <w:sz w:val="24"/>
          <w:szCs w:val="24"/>
          <w:lang w:eastAsia="tr-TR"/>
        </w:rPr>
      </w:pPr>
    </w:p>
    <w:p w14:paraId="36E580D4" w14:textId="77777777" w:rsidR="00D8148F" w:rsidRDefault="00D8148F" w:rsidP="00D8148F">
      <w:pPr>
        <w:spacing w:after="120" w:line="240" w:lineRule="auto"/>
        <w:jc w:val="center"/>
        <w:rPr>
          <w:rFonts w:ascii="Times New Roman" w:eastAsia="Times New Roman" w:hAnsi="Times New Roman" w:cs="Times New Roman"/>
          <w:b/>
          <w:sz w:val="24"/>
          <w:szCs w:val="24"/>
          <w:lang w:eastAsia="tr-TR"/>
        </w:rPr>
      </w:pPr>
    </w:p>
    <w:p w14:paraId="23660AC9" w14:textId="77777777" w:rsidR="00D8148F" w:rsidRDefault="00D8148F" w:rsidP="00D8148F">
      <w:pPr>
        <w:spacing w:after="120" w:line="240" w:lineRule="auto"/>
        <w:jc w:val="center"/>
        <w:rPr>
          <w:rFonts w:ascii="Times New Roman" w:eastAsia="Times New Roman" w:hAnsi="Times New Roman" w:cs="Times New Roman"/>
          <w:b/>
          <w:sz w:val="24"/>
          <w:szCs w:val="24"/>
          <w:lang w:eastAsia="tr-TR"/>
        </w:rPr>
      </w:pPr>
    </w:p>
    <w:p w14:paraId="5E286B27" w14:textId="1D8C1DF5" w:rsidR="008116DC" w:rsidRPr="003B6A6B" w:rsidRDefault="008116DC" w:rsidP="00D8148F">
      <w:pPr>
        <w:spacing w:after="120" w:line="240" w:lineRule="auto"/>
        <w:jc w:val="center"/>
        <w:rPr>
          <w:rFonts w:ascii="Times New Roman" w:eastAsia="Times New Roman" w:hAnsi="Times New Roman" w:cs="Times New Roman"/>
          <w:b/>
          <w:sz w:val="24"/>
          <w:szCs w:val="24"/>
          <w:lang w:eastAsia="tr-TR"/>
        </w:rPr>
      </w:pPr>
      <w:r w:rsidRPr="003B6A6B">
        <w:rPr>
          <w:rFonts w:ascii="Times New Roman" w:eastAsia="Times New Roman" w:hAnsi="Times New Roman" w:cs="Times New Roman"/>
          <w:b/>
          <w:sz w:val="24"/>
          <w:szCs w:val="24"/>
          <w:lang w:eastAsia="tr-TR"/>
        </w:rPr>
        <w:lastRenderedPageBreak/>
        <w:t>İKİNCİ BÖLÜM</w:t>
      </w:r>
    </w:p>
    <w:p w14:paraId="4FA3A9E2" w14:textId="77777777" w:rsidR="008116DC" w:rsidRPr="003B6A6B" w:rsidRDefault="008116DC" w:rsidP="00D8148F">
      <w:pPr>
        <w:spacing w:after="120" w:line="240" w:lineRule="auto"/>
        <w:jc w:val="both"/>
        <w:rPr>
          <w:rFonts w:ascii="Times New Roman" w:eastAsia="Times New Roman" w:hAnsi="Times New Roman" w:cs="Times New Roman"/>
          <w:b/>
          <w:sz w:val="24"/>
          <w:szCs w:val="24"/>
          <w:lang w:eastAsia="tr-TR"/>
        </w:rPr>
      </w:pPr>
      <w:r w:rsidRPr="003B6A6B">
        <w:rPr>
          <w:rFonts w:ascii="Times New Roman" w:eastAsia="Times New Roman" w:hAnsi="Times New Roman" w:cs="Times New Roman"/>
          <w:b/>
          <w:sz w:val="24"/>
          <w:szCs w:val="24"/>
          <w:lang w:eastAsia="tr-TR"/>
        </w:rPr>
        <w:t>Genel İlkeler</w:t>
      </w:r>
    </w:p>
    <w:p w14:paraId="54B92076" w14:textId="77777777" w:rsidR="009C3B47" w:rsidRPr="003B6A6B" w:rsidRDefault="009C3B47" w:rsidP="00D8148F">
      <w:pPr>
        <w:spacing w:after="120" w:line="240" w:lineRule="auto"/>
        <w:jc w:val="both"/>
        <w:rPr>
          <w:rFonts w:ascii="Times New Roman" w:eastAsia="Times New Roman" w:hAnsi="Times New Roman" w:cs="Times New Roman"/>
          <w:sz w:val="24"/>
          <w:szCs w:val="24"/>
          <w:lang w:eastAsia="tr-TR"/>
        </w:rPr>
      </w:pPr>
      <w:r w:rsidRPr="003B6A6B">
        <w:rPr>
          <w:rFonts w:ascii="Times New Roman" w:eastAsia="Times New Roman" w:hAnsi="Times New Roman" w:cs="Times New Roman"/>
          <w:b/>
          <w:bCs/>
          <w:sz w:val="24"/>
          <w:szCs w:val="24"/>
          <w:lang w:eastAsia="tr-TR"/>
        </w:rPr>
        <w:t>MADDE 5-</w:t>
      </w:r>
      <w:r w:rsidR="008116DC" w:rsidRPr="003B6A6B">
        <w:rPr>
          <w:rFonts w:ascii="Times New Roman" w:eastAsia="Times New Roman" w:hAnsi="Times New Roman" w:cs="Times New Roman"/>
          <w:sz w:val="24"/>
          <w:szCs w:val="24"/>
          <w:lang w:eastAsia="tr-TR"/>
        </w:rPr>
        <w:t xml:space="preserve"> </w:t>
      </w:r>
      <w:r w:rsidRPr="003B6A6B">
        <w:rPr>
          <w:rFonts w:ascii="Times New Roman" w:eastAsia="Times New Roman" w:hAnsi="Times New Roman" w:cs="Times New Roman"/>
          <w:sz w:val="24"/>
          <w:szCs w:val="24"/>
          <w:lang w:eastAsia="tr-TR"/>
        </w:rPr>
        <w:t>(1) Ölçme ve değerlendirme faaliyetleri program çıktıları, ders öğrenme çıktıları ve eğitim amaçları ile uyumlu olarak yürütülür.</w:t>
      </w:r>
    </w:p>
    <w:p w14:paraId="5D1F3525" w14:textId="77777777" w:rsidR="009C3B47" w:rsidRPr="003B6A6B" w:rsidRDefault="009C3B47" w:rsidP="00D8148F">
      <w:pPr>
        <w:spacing w:after="120" w:line="240" w:lineRule="auto"/>
        <w:jc w:val="both"/>
        <w:rPr>
          <w:rFonts w:ascii="Times New Roman" w:eastAsia="Times New Roman" w:hAnsi="Times New Roman" w:cs="Times New Roman"/>
          <w:sz w:val="24"/>
          <w:szCs w:val="24"/>
          <w:lang w:eastAsia="tr-TR"/>
        </w:rPr>
      </w:pPr>
      <w:r w:rsidRPr="003B6A6B">
        <w:rPr>
          <w:rFonts w:ascii="Times New Roman" w:eastAsia="Times New Roman" w:hAnsi="Times New Roman" w:cs="Times New Roman"/>
          <w:sz w:val="24"/>
          <w:szCs w:val="24"/>
          <w:lang w:eastAsia="tr-TR"/>
        </w:rPr>
        <w:t>(2) Ölçme ve değerlendirmede geçerlilik, güvenirlik, nesnellik, şeffaflık, hesap verebilirlik ve fırsat eşitliği esas alınır.</w:t>
      </w:r>
    </w:p>
    <w:p w14:paraId="1146A3F6" w14:textId="77777777" w:rsidR="009C3B47" w:rsidRPr="003B6A6B" w:rsidRDefault="009C3B47" w:rsidP="00D8148F">
      <w:pPr>
        <w:spacing w:after="120" w:line="240" w:lineRule="auto"/>
        <w:jc w:val="both"/>
        <w:rPr>
          <w:rFonts w:ascii="Times New Roman" w:eastAsia="Times New Roman" w:hAnsi="Times New Roman" w:cs="Times New Roman"/>
          <w:sz w:val="24"/>
          <w:szCs w:val="24"/>
          <w:lang w:eastAsia="tr-TR"/>
        </w:rPr>
      </w:pPr>
      <w:r w:rsidRPr="003B6A6B">
        <w:rPr>
          <w:rFonts w:ascii="Times New Roman" w:eastAsia="Times New Roman" w:hAnsi="Times New Roman" w:cs="Times New Roman"/>
          <w:sz w:val="24"/>
          <w:szCs w:val="24"/>
          <w:lang w:eastAsia="tr-TR"/>
        </w:rPr>
        <w:t>(3) Her ders için uygulanacak ölçme yöntemleri ve başarı değerlendirme ölçütleri dönem başlamadan önce öğrencilere ilan edilir.</w:t>
      </w:r>
    </w:p>
    <w:p w14:paraId="5E0CCDD6" w14:textId="2771D3AB" w:rsidR="009C3B47" w:rsidRDefault="009C3B47" w:rsidP="00D8148F">
      <w:pPr>
        <w:spacing w:after="120" w:line="240" w:lineRule="auto"/>
        <w:jc w:val="both"/>
        <w:rPr>
          <w:rFonts w:ascii="Times New Roman" w:eastAsia="Times New Roman" w:hAnsi="Times New Roman" w:cs="Times New Roman"/>
          <w:sz w:val="24"/>
          <w:szCs w:val="24"/>
          <w:lang w:eastAsia="tr-TR"/>
        </w:rPr>
      </w:pPr>
      <w:r w:rsidRPr="003B6A6B">
        <w:rPr>
          <w:rFonts w:ascii="Times New Roman" w:eastAsia="Times New Roman" w:hAnsi="Times New Roman" w:cs="Times New Roman"/>
          <w:sz w:val="24"/>
          <w:szCs w:val="24"/>
          <w:lang w:eastAsia="tr-TR"/>
        </w:rPr>
        <w:t>(4) Ölçme ve değerlendirme süreçleri sürekli iyileştirme yaklaşımıyla yürütülür.</w:t>
      </w:r>
    </w:p>
    <w:p w14:paraId="5DBA6C67" w14:textId="0D1B24E9" w:rsidR="003754BD" w:rsidRPr="003B6A6B" w:rsidRDefault="003754BD" w:rsidP="00D8148F">
      <w:pPr>
        <w:spacing w:after="120" w:line="240" w:lineRule="auto"/>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xml:space="preserve">(5) </w:t>
      </w:r>
      <w:r w:rsidRPr="003B6A6B">
        <w:rPr>
          <w:rFonts w:ascii="Times New Roman" w:eastAsia="Times New Roman" w:hAnsi="Times New Roman" w:cs="Times New Roman"/>
          <w:sz w:val="24"/>
          <w:szCs w:val="24"/>
          <w:lang w:eastAsia="tr-TR"/>
        </w:rPr>
        <w:t xml:space="preserve">İhtiyaç olan Birimlerde ölçme ve değerlendirme faaliyetlerini koordine eden </w:t>
      </w:r>
      <w:r>
        <w:rPr>
          <w:rFonts w:ascii="Times New Roman" w:eastAsia="Times New Roman" w:hAnsi="Times New Roman" w:cs="Times New Roman"/>
          <w:sz w:val="24"/>
          <w:szCs w:val="24"/>
          <w:lang w:eastAsia="tr-TR"/>
        </w:rPr>
        <w:t>bir komisyon kurulabilir.</w:t>
      </w:r>
    </w:p>
    <w:p w14:paraId="54D21EC9" w14:textId="54ABCBE8" w:rsidR="003754BD" w:rsidRPr="003B6A6B" w:rsidRDefault="003754BD" w:rsidP="00D8148F">
      <w:pPr>
        <w:spacing w:after="120" w:line="240" w:lineRule="auto"/>
        <w:jc w:val="both"/>
        <w:rPr>
          <w:rFonts w:ascii="Times New Roman" w:eastAsia="Times New Roman" w:hAnsi="Times New Roman" w:cs="Times New Roman"/>
          <w:sz w:val="24"/>
          <w:szCs w:val="24"/>
          <w:lang w:eastAsia="tr-TR"/>
        </w:rPr>
      </w:pPr>
    </w:p>
    <w:p w14:paraId="2C4170CC" w14:textId="77777777" w:rsidR="008116DC" w:rsidRPr="003B6A6B" w:rsidRDefault="008116DC" w:rsidP="00D8148F">
      <w:pPr>
        <w:spacing w:after="120" w:line="240" w:lineRule="auto"/>
        <w:jc w:val="center"/>
        <w:rPr>
          <w:rFonts w:ascii="Times New Roman" w:eastAsia="Times New Roman" w:hAnsi="Times New Roman" w:cs="Times New Roman"/>
          <w:b/>
          <w:sz w:val="24"/>
          <w:szCs w:val="24"/>
          <w:lang w:eastAsia="tr-TR"/>
        </w:rPr>
      </w:pPr>
      <w:r w:rsidRPr="003B6A6B">
        <w:rPr>
          <w:rFonts w:ascii="Times New Roman" w:eastAsia="Times New Roman" w:hAnsi="Times New Roman" w:cs="Times New Roman"/>
          <w:b/>
          <w:sz w:val="24"/>
          <w:szCs w:val="24"/>
          <w:lang w:eastAsia="tr-TR"/>
        </w:rPr>
        <w:t>ÜÇÜNCÜ</w:t>
      </w:r>
      <w:r w:rsidRPr="003B6A6B">
        <w:rPr>
          <w:rFonts w:ascii="Times New Roman" w:eastAsia="Times New Roman" w:hAnsi="Times New Roman" w:cs="Times New Roman"/>
          <w:sz w:val="24"/>
          <w:szCs w:val="24"/>
          <w:lang w:eastAsia="tr-TR"/>
        </w:rPr>
        <w:t xml:space="preserve"> </w:t>
      </w:r>
      <w:r w:rsidRPr="003B6A6B">
        <w:rPr>
          <w:rFonts w:ascii="Times New Roman" w:eastAsia="Times New Roman" w:hAnsi="Times New Roman" w:cs="Times New Roman"/>
          <w:b/>
          <w:sz w:val="24"/>
          <w:szCs w:val="24"/>
          <w:lang w:eastAsia="tr-TR"/>
        </w:rPr>
        <w:t>BÖLÜM</w:t>
      </w:r>
    </w:p>
    <w:p w14:paraId="659104B8" w14:textId="77777777" w:rsidR="008116DC" w:rsidRPr="003B6A6B" w:rsidRDefault="008116DC" w:rsidP="00D8148F">
      <w:pPr>
        <w:spacing w:after="120" w:line="240" w:lineRule="auto"/>
        <w:jc w:val="both"/>
        <w:rPr>
          <w:rFonts w:ascii="Times New Roman" w:eastAsia="Times New Roman" w:hAnsi="Times New Roman" w:cs="Times New Roman"/>
          <w:b/>
          <w:sz w:val="24"/>
          <w:szCs w:val="24"/>
          <w:lang w:eastAsia="tr-TR"/>
        </w:rPr>
      </w:pPr>
      <w:r w:rsidRPr="003B6A6B">
        <w:rPr>
          <w:rFonts w:ascii="Times New Roman" w:eastAsia="Times New Roman" w:hAnsi="Times New Roman" w:cs="Times New Roman"/>
          <w:b/>
          <w:sz w:val="24"/>
          <w:szCs w:val="24"/>
          <w:lang w:eastAsia="tr-TR"/>
        </w:rPr>
        <w:t>Ölçme Araçları ve Uygulama Esasları</w:t>
      </w:r>
    </w:p>
    <w:p w14:paraId="076EF30B" w14:textId="77777777" w:rsidR="009C3B47" w:rsidRPr="003B6A6B" w:rsidRDefault="009C3B47" w:rsidP="00D8148F">
      <w:pPr>
        <w:spacing w:after="120" w:line="240" w:lineRule="auto"/>
        <w:jc w:val="both"/>
        <w:rPr>
          <w:rFonts w:ascii="Times New Roman" w:eastAsia="Times New Roman" w:hAnsi="Times New Roman" w:cs="Times New Roman"/>
          <w:sz w:val="24"/>
          <w:szCs w:val="24"/>
          <w:lang w:eastAsia="tr-TR"/>
        </w:rPr>
      </w:pPr>
      <w:r w:rsidRPr="003B6A6B">
        <w:rPr>
          <w:rFonts w:ascii="Times New Roman" w:eastAsia="Times New Roman" w:hAnsi="Times New Roman" w:cs="Times New Roman"/>
          <w:b/>
          <w:bCs/>
          <w:sz w:val="24"/>
          <w:szCs w:val="24"/>
          <w:lang w:eastAsia="tr-TR"/>
        </w:rPr>
        <w:t>MADDE 6-</w:t>
      </w:r>
      <w:r w:rsidR="008116DC" w:rsidRPr="003B6A6B">
        <w:rPr>
          <w:rFonts w:ascii="Times New Roman" w:eastAsia="Times New Roman" w:hAnsi="Times New Roman" w:cs="Times New Roman"/>
          <w:sz w:val="24"/>
          <w:szCs w:val="24"/>
          <w:lang w:eastAsia="tr-TR"/>
        </w:rPr>
        <w:t xml:space="preserve"> </w:t>
      </w:r>
      <w:r w:rsidRPr="003B6A6B">
        <w:rPr>
          <w:rFonts w:ascii="Times New Roman" w:eastAsia="Times New Roman" w:hAnsi="Times New Roman" w:cs="Times New Roman"/>
          <w:sz w:val="24"/>
          <w:szCs w:val="24"/>
          <w:lang w:eastAsia="tr-TR"/>
        </w:rPr>
        <w:t>(1) Öğrencilerin bilgi, beceri ve yetkinliklerinin ölçülmesinde aşağıdaki ölçme araçları kullanılabilir:</w:t>
      </w:r>
    </w:p>
    <w:p w14:paraId="466EAB90" w14:textId="77777777" w:rsidR="000D5272" w:rsidRPr="003B6A6B" w:rsidRDefault="000D5272" w:rsidP="00D8148F">
      <w:pPr>
        <w:spacing w:after="120" w:line="240" w:lineRule="auto"/>
        <w:jc w:val="both"/>
        <w:rPr>
          <w:rFonts w:ascii="Times New Roman" w:eastAsia="Times New Roman" w:hAnsi="Times New Roman" w:cs="Times New Roman"/>
          <w:sz w:val="24"/>
          <w:szCs w:val="24"/>
          <w:lang w:eastAsia="tr-TR"/>
        </w:rPr>
      </w:pPr>
      <w:r w:rsidRPr="003B6A6B">
        <w:rPr>
          <w:rFonts w:ascii="Times New Roman" w:eastAsia="Times New Roman" w:hAnsi="Times New Roman" w:cs="Times New Roman"/>
          <w:sz w:val="24"/>
          <w:szCs w:val="24"/>
          <w:lang w:eastAsia="tr-TR"/>
        </w:rPr>
        <w:t>a) Arazi Çalışması: Saha ortamında gerçekleştirilen gözlem, inceleme ve uygulama çalışmalarının değerlendirilmesidir.</w:t>
      </w:r>
    </w:p>
    <w:p w14:paraId="1EB8807E" w14:textId="77777777" w:rsidR="000D5272" w:rsidRPr="003B6A6B" w:rsidRDefault="000D5272" w:rsidP="00D8148F">
      <w:pPr>
        <w:spacing w:after="120" w:line="240" w:lineRule="auto"/>
        <w:jc w:val="both"/>
        <w:rPr>
          <w:rFonts w:ascii="Times New Roman" w:eastAsia="Times New Roman" w:hAnsi="Times New Roman" w:cs="Times New Roman"/>
          <w:sz w:val="24"/>
          <w:szCs w:val="24"/>
          <w:lang w:eastAsia="tr-TR"/>
        </w:rPr>
      </w:pPr>
      <w:r w:rsidRPr="003B6A6B">
        <w:rPr>
          <w:rFonts w:ascii="Times New Roman" w:eastAsia="Times New Roman" w:hAnsi="Times New Roman" w:cs="Times New Roman"/>
          <w:sz w:val="24"/>
          <w:szCs w:val="24"/>
          <w:lang w:eastAsia="tr-TR"/>
        </w:rPr>
        <w:t>b) Atölye ve Beceri Uygulamaları: Öğrencinin uygulamalı yeterliliklerini ölçmek amacıyla gerçekleştirilen performans temelli değerlendirmedir.</w:t>
      </w:r>
    </w:p>
    <w:p w14:paraId="272618B3" w14:textId="32A784B6" w:rsidR="000D5272" w:rsidRPr="003B6A6B" w:rsidRDefault="000D5272" w:rsidP="00D8148F">
      <w:pPr>
        <w:spacing w:after="120" w:line="240" w:lineRule="auto"/>
        <w:jc w:val="both"/>
        <w:rPr>
          <w:rFonts w:ascii="Times New Roman" w:eastAsia="Times New Roman" w:hAnsi="Times New Roman" w:cs="Times New Roman"/>
          <w:sz w:val="24"/>
          <w:szCs w:val="24"/>
          <w:lang w:eastAsia="tr-TR"/>
        </w:rPr>
      </w:pPr>
      <w:r w:rsidRPr="003B6A6B">
        <w:rPr>
          <w:rFonts w:ascii="Times New Roman" w:eastAsia="Times New Roman" w:hAnsi="Times New Roman" w:cs="Times New Roman"/>
          <w:sz w:val="24"/>
          <w:szCs w:val="24"/>
          <w:lang w:eastAsia="tr-TR"/>
        </w:rPr>
        <w:t xml:space="preserve">c) Kısa </w:t>
      </w:r>
      <w:r w:rsidR="00342D67">
        <w:rPr>
          <w:rFonts w:ascii="Times New Roman" w:eastAsia="Times New Roman" w:hAnsi="Times New Roman" w:cs="Times New Roman"/>
          <w:sz w:val="24"/>
          <w:szCs w:val="24"/>
          <w:lang w:eastAsia="tr-TR"/>
        </w:rPr>
        <w:t xml:space="preserve">Süreli </w:t>
      </w:r>
      <w:r w:rsidRPr="003B6A6B">
        <w:rPr>
          <w:rFonts w:ascii="Times New Roman" w:eastAsia="Times New Roman" w:hAnsi="Times New Roman" w:cs="Times New Roman"/>
          <w:sz w:val="24"/>
          <w:szCs w:val="24"/>
          <w:lang w:eastAsia="tr-TR"/>
        </w:rPr>
        <w:t>Sınav (Quiz): Ders sürecinde öğrenmenin izlenmesi amacıyla yapılan kısa süreli ve konu itibariyle kapsamı sınırlı sınavdır.</w:t>
      </w:r>
    </w:p>
    <w:p w14:paraId="7B8E43F8" w14:textId="1139F203" w:rsidR="000D5272" w:rsidRPr="003B6A6B" w:rsidRDefault="000D5272" w:rsidP="00D8148F">
      <w:pPr>
        <w:spacing w:after="120" w:line="240" w:lineRule="auto"/>
        <w:jc w:val="both"/>
        <w:rPr>
          <w:rFonts w:ascii="Times New Roman" w:eastAsia="Times New Roman" w:hAnsi="Times New Roman" w:cs="Times New Roman"/>
          <w:sz w:val="24"/>
          <w:szCs w:val="24"/>
          <w:lang w:eastAsia="tr-TR"/>
        </w:rPr>
      </w:pPr>
      <w:r w:rsidRPr="003B6A6B">
        <w:rPr>
          <w:rFonts w:ascii="Times New Roman" w:eastAsia="Times New Roman" w:hAnsi="Times New Roman" w:cs="Times New Roman"/>
          <w:sz w:val="24"/>
          <w:szCs w:val="24"/>
          <w:lang w:eastAsia="tr-TR"/>
        </w:rPr>
        <w:t>ç) Sınav: Eğitim-öğretim dönemleri içerisinde öğrencinin öğrenme düzeyini belirlemek amacıyla elektronik ortamda da yapılabilen yazılı sınavdır.</w:t>
      </w:r>
    </w:p>
    <w:p w14:paraId="1BD28319" w14:textId="77777777" w:rsidR="000D5272" w:rsidRPr="003B6A6B" w:rsidRDefault="000D5272" w:rsidP="00D8148F">
      <w:pPr>
        <w:spacing w:after="120" w:line="240" w:lineRule="auto"/>
        <w:jc w:val="both"/>
        <w:rPr>
          <w:rFonts w:ascii="Times New Roman" w:eastAsia="Times New Roman" w:hAnsi="Times New Roman" w:cs="Times New Roman"/>
          <w:sz w:val="24"/>
          <w:szCs w:val="24"/>
          <w:lang w:eastAsia="tr-TR"/>
        </w:rPr>
      </w:pPr>
      <w:r w:rsidRPr="003B6A6B">
        <w:rPr>
          <w:rFonts w:ascii="Times New Roman" w:eastAsia="Times New Roman" w:hAnsi="Times New Roman" w:cs="Times New Roman"/>
          <w:sz w:val="24"/>
          <w:szCs w:val="24"/>
          <w:lang w:eastAsia="tr-TR"/>
        </w:rPr>
        <w:t>d) Klinik/Uygulama Değerlendirmesi: Sağlık, eğitim veya benzeri uygulama alanlarında öğrencinin mesleki performansını değerlendirmeye yönelik ölçme yöntemidir.</w:t>
      </w:r>
    </w:p>
    <w:p w14:paraId="75FC0F40" w14:textId="77777777" w:rsidR="000D5272" w:rsidRPr="003B6A6B" w:rsidRDefault="000D5272" w:rsidP="00D8148F">
      <w:pPr>
        <w:spacing w:after="120" w:line="240" w:lineRule="auto"/>
        <w:jc w:val="both"/>
        <w:rPr>
          <w:rFonts w:ascii="Times New Roman" w:eastAsia="Times New Roman" w:hAnsi="Times New Roman" w:cs="Times New Roman"/>
          <w:sz w:val="24"/>
          <w:szCs w:val="24"/>
          <w:lang w:eastAsia="tr-TR"/>
        </w:rPr>
      </w:pPr>
      <w:r w:rsidRPr="003B6A6B">
        <w:rPr>
          <w:rFonts w:ascii="Times New Roman" w:eastAsia="Times New Roman" w:hAnsi="Times New Roman" w:cs="Times New Roman"/>
          <w:sz w:val="24"/>
          <w:szCs w:val="24"/>
          <w:lang w:eastAsia="tr-TR"/>
        </w:rPr>
        <w:t>e) Laboratuvar Uygulaması: Öğrencinin deneysel, teknik veya mesleki becerilerini uygulamalı olarak göstermesine dayanan ölçme faaliyetidir.</w:t>
      </w:r>
    </w:p>
    <w:p w14:paraId="61E1FACA" w14:textId="77777777" w:rsidR="000D5272" w:rsidRPr="003B6A6B" w:rsidRDefault="000D5272" w:rsidP="00D8148F">
      <w:pPr>
        <w:spacing w:after="120" w:line="240" w:lineRule="auto"/>
        <w:jc w:val="both"/>
        <w:rPr>
          <w:rFonts w:ascii="Times New Roman" w:eastAsia="Times New Roman" w:hAnsi="Times New Roman" w:cs="Times New Roman"/>
          <w:sz w:val="24"/>
          <w:szCs w:val="24"/>
          <w:lang w:eastAsia="tr-TR"/>
        </w:rPr>
      </w:pPr>
      <w:r w:rsidRPr="003B6A6B">
        <w:rPr>
          <w:rFonts w:ascii="Times New Roman" w:eastAsia="Times New Roman" w:hAnsi="Times New Roman" w:cs="Times New Roman"/>
          <w:sz w:val="24"/>
          <w:szCs w:val="24"/>
          <w:lang w:eastAsia="tr-TR"/>
        </w:rPr>
        <w:t>f) Ödev: Öğrencinin belirli bir konuya ilişkin araştırma, inceleme, çözümleme veya uygulama yapmasını amaçlayan çalışmadır.</w:t>
      </w:r>
    </w:p>
    <w:p w14:paraId="355F10FE" w14:textId="10D60991" w:rsidR="000D5272" w:rsidRPr="003B6A6B" w:rsidRDefault="000D5272" w:rsidP="00D8148F">
      <w:pPr>
        <w:spacing w:after="120" w:line="240" w:lineRule="auto"/>
        <w:jc w:val="both"/>
        <w:rPr>
          <w:rFonts w:ascii="Times New Roman" w:eastAsia="Times New Roman" w:hAnsi="Times New Roman" w:cs="Times New Roman"/>
          <w:sz w:val="24"/>
          <w:szCs w:val="24"/>
          <w:lang w:eastAsia="tr-TR"/>
        </w:rPr>
      </w:pPr>
      <w:r w:rsidRPr="003B6A6B">
        <w:rPr>
          <w:rFonts w:ascii="Times New Roman" w:eastAsia="Times New Roman" w:hAnsi="Times New Roman" w:cs="Times New Roman"/>
          <w:sz w:val="24"/>
          <w:szCs w:val="24"/>
          <w:lang w:eastAsia="tr-TR"/>
        </w:rPr>
        <w:t>g) Performans Görevi: Öğrencinin belirli bir görevi yerine getirirken gösterdiği bilgi, beceri ve yetk</w:t>
      </w:r>
      <w:r w:rsidR="00320AC3">
        <w:rPr>
          <w:rFonts w:ascii="Times New Roman" w:eastAsia="Times New Roman" w:hAnsi="Times New Roman" w:cs="Times New Roman"/>
          <w:sz w:val="24"/>
          <w:szCs w:val="24"/>
          <w:lang w:eastAsia="tr-TR"/>
        </w:rPr>
        <w:t xml:space="preserve">inliklerin </w:t>
      </w:r>
      <w:r w:rsidR="00320AC3" w:rsidRPr="00320AC3">
        <w:rPr>
          <w:rFonts w:ascii="Times New Roman" w:eastAsia="Times New Roman" w:hAnsi="Times New Roman" w:cs="Times New Roman"/>
          <w:sz w:val="24"/>
          <w:szCs w:val="24"/>
          <w:lang w:eastAsia="tr-TR"/>
        </w:rPr>
        <w:t>kullanılmasını gerektiren ölçme ve değerlendirme aracıdır.</w:t>
      </w:r>
    </w:p>
    <w:p w14:paraId="1B1BB28C" w14:textId="77777777" w:rsidR="000D5272" w:rsidRPr="003B6A6B" w:rsidRDefault="000D5272" w:rsidP="00D8148F">
      <w:pPr>
        <w:spacing w:after="120" w:line="240" w:lineRule="auto"/>
        <w:jc w:val="both"/>
        <w:rPr>
          <w:rFonts w:ascii="Times New Roman" w:eastAsia="Times New Roman" w:hAnsi="Times New Roman" w:cs="Times New Roman"/>
          <w:sz w:val="24"/>
          <w:szCs w:val="24"/>
          <w:lang w:eastAsia="tr-TR"/>
        </w:rPr>
      </w:pPr>
      <w:r w:rsidRPr="003B6A6B">
        <w:rPr>
          <w:rFonts w:ascii="Times New Roman" w:eastAsia="Times New Roman" w:hAnsi="Times New Roman" w:cs="Times New Roman"/>
          <w:sz w:val="24"/>
          <w:szCs w:val="24"/>
          <w:lang w:eastAsia="tr-TR"/>
        </w:rPr>
        <w:t>ğ) Portfolyo (Ürün Dosyası): Öğrencinin belirli bir süreç boyunca ürettiği çalışmaların sistematik olarak değerlendirilmesidir.</w:t>
      </w:r>
    </w:p>
    <w:p w14:paraId="109D6946" w14:textId="0D6E43D8" w:rsidR="000D5272" w:rsidRPr="003B6A6B" w:rsidRDefault="000D5272" w:rsidP="00D8148F">
      <w:pPr>
        <w:spacing w:after="120" w:line="240" w:lineRule="auto"/>
        <w:jc w:val="both"/>
        <w:rPr>
          <w:rFonts w:ascii="Times New Roman" w:eastAsia="Times New Roman" w:hAnsi="Times New Roman" w:cs="Times New Roman"/>
          <w:sz w:val="24"/>
          <w:szCs w:val="24"/>
          <w:lang w:eastAsia="tr-TR"/>
        </w:rPr>
      </w:pPr>
      <w:r w:rsidRPr="003B6A6B">
        <w:rPr>
          <w:rFonts w:ascii="Times New Roman" w:eastAsia="Times New Roman" w:hAnsi="Times New Roman" w:cs="Times New Roman"/>
          <w:sz w:val="24"/>
          <w:szCs w:val="24"/>
          <w:lang w:eastAsia="tr-TR"/>
        </w:rPr>
        <w:t xml:space="preserve">h) Proje: Öğrencinin bilgi ve becerilerini kullanarak belirli bir problemi çözmeye veya ürün geliştirmeye yönelik bireysel veya grup </w:t>
      </w:r>
      <w:r w:rsidR="006F490A">
        <w:rPr>
          <w:rFonts w:ascii="Times New Roman" w:eastAsia="Times New Roman" w:hAnsi="Times New Roman" w:cs="Times New Roman"/>
          <w:sz w:val="24"/>
          <w:szCs w:val="24"/>
          <w:lang w:eastAsia="tr-TR"/>
        </w:rPr>
        <w:t>ö</w:t>
      </w:r>
      <w:r w:rsidR="006F490A" w:rsidRPr="006F490A">
        <w:rPr>
          <w:rFonts w:ascii="Times New Roman" w:eastAsia="Times New Roman" w:hAnsi="Times New Roman" w:cs="Times New Roman"/>
          <w:sz w:val="24"/>
          <w:szCs w:val="24"/>
          <w:lang w:eastAsia="tr-TR"/>
        </w:rPr>
        <w:t>lçme ve değerlendirme aracı olarak kullanılabilir.</w:t>
      </w:r>
    </w:p>
    <w:p w14:paraId="01DC4FB1" w14:textId="77777777" w:rsidR="000D5272" w:rsidRPr="003B6A6B" w:rsidRDefault="000D5272" w:rsidP="00D8148F">
      <w:pPr>
        <w:spacing w:after="120" w:line="240" w:lineRule="auto"/>
        <w:jc w:val="both"/>
        <w:rPr>
          <w:rFonts w:ascii="Times New Roman" w:eastAsia="Times New Roman" w:hAnsi="Times New Roman" w:cs="Times New Roman"/>
          <w:sz w:val="24"/>
          <w:szCs w:val="24"/>
          <w:lang w:eastAsia="tr-TR"/>
        </w:rPr>
      </w:pPr>
      <w:r w:rsidRPr="003B6A6B">
        <w:rPr>
          <w:rFonts w:ascii="Times New Roman" w:eastAsia="Times New Roman" w:hAnsi="Times New Roman" w:cs="Times New Roman"/>
          <w:sz w:val="24"/>
          <w:szCs w:val="24"/>
          <w:lang w:eastAsia="tr-TR"/>
        </w:rPr>
        <w:t>ı) Sözlü Sınav: Öğrencinin bilgi düzeyi, yorumlama ve ifade becerilerinin sözlü olarak değerlendirildiği sınavdır.</w:t>
      </w:r>
    </w:p>
    <w:p w14:paraId="7BE9E1AF" w14:textId="1FB98EF6" w:rsidR="000D5272" w:rsidRPr="003B6A6B" w:rsidRDefault="000D5272" w:rsidP="00D8148F">
      <w:pPr>
        <w:spacing w:after="120" w:line="240" w:lineRule="auto"/>
        <w:jc w:val="both"/>
        <w:rPr>
          <w:rFonts w:ascii="Times New Roman" w:eastAsia="Times New Roman" w:hAnsi="Times New Roman" w:cs="Times New Roman"/>
          <w:sz w:val="24"/>
          <w:szCs w:val="24"/>
          <w:lang w:eastAsia="tr-TR"/>
        </w:rPr>
      </w:pPr>
      <w:r w:rsidRPr="003B6A6B">
        <w:rPr>
          <w:rFonts w:ascii="Times New Roman" w:eastAsia="Times New Roman" w:hAnsi="Times New Roman" w:cs="Times New Roman"/>
          <w:sz w:val="24"/>
          <w:szCs w:val="24"/>
          <w:lang w:eastAsia="tr-TR"/>
        </w:rPr>
        <w:t xml:space="preserve">i) Sunum: Öğrencinin belirlenen bir konuyu sözlü ve görsel araçlar kullanarak aktarmasını esas alan </w:t>
      </w:r>
      <w:r w:rsidR="006B5DD6">
        <w:rPr>
          <w:rFonts w:ascii="Times New Roman" w:eastAsia="Times New Roman" w:hAnsi="Times New Roman" w:cs="Times New Roman"/>
          <w:sz w:val="24"/>
          <w:szCs w:val="24"/>
          <w:lang w:eastAsia="tr-TR"/>
        </w:rPr>
        <w:t xml:space="preserve">ölçme ve </w:t>
      </w:r>
      <w:r w:rsidRPr="003B6A6B">
        <w:rPr>
          <w:rFonts w:ascii="Times New Roman" w:eastAsia="Times New Roman" w:hAnsi="Times New Roman" w:cs="Times New Roman"/>
          <w:sz w:val="24"/>
          <w:szCs w:val="24"/>
          <w:lang w:eastAsia="tr-TR"/>
        </w:rPr>
        <w:t xml:space="preserve">değerlendirme yöntemidir. </w:t>
      </w:r>
    </w:p>
    <w:p w14:paraId="5683F31B" w14:textId="77777777" w:rsidR="009C3B47" w:rsidRPr="003B6A6B" w:rsidRDefault="009C3B47" w:rsidP="00D8148F">
      <w:pPr>
        <w:spacing w:after="120" w:line="240" w:lineRule="auto"/>
        <w:jc w:val="both"/>
        <w:rPr>
          <w:rFonts w:ascii="Times New Roman" w:eastAsia="Times New Roman" w:hAnsi="Times New Roman" w:cs="Times New Roman"/>
          <w:sz w:val="24"/>
          <w:szCs w:val="24"/>
          <w:lang w:eastAsia="tr-TR"/>
        </w:rPr>
      </w:pPr>
      <w:r w:rsidRPr="003B6A6B">
        <w:rPr>
          <w:rFonts w:ascii="Times New Roman" w:eastAsia="Times New Roman" w:hAnsi="Times New Roman" w:cs="Times New Roman"/>
          <w:sz w:val="24"/>
          <w:szCs w:val="24"/>
          <w:lang w:eastAsia="tr-TR"/>
        </w:rPr>
        <w:lastRenderedPageBreak/>
        <w:t xml:space="preserve">(2) Dersin niteliğine göre öğretim elemanı bu ölçme araçlarından birini veya birkaçını </w:t>
      </w:r>
      <w:r w:rsidR="00BC6A6D" w:rsidRPr="003B6A6B">
        <w:rPr>
          <w:rFonts w:ascii="Times New Roman" w:eastAsia="Times New Roman" w:hAnsi="Times New Roman" w:cs="Times New Roman"/>
          <w:sz w:val="24"/>
          <w:szCs w:val="24"/>
          <w:lang w:eastAsia="tr-TR"/>
        </w:rPr>
        <w:t xml:space="preserve">mevzuatta belirtilen biçimde </w:t>
      </w:r>
      <w:r w:rsidRPr="003B6A6B">
        <w:rPr>
          <w:rFonts w:ascii="Times New Roman" w:eastAsia="Times New Roman" w:hAnsi="Times New Roman" w:cs="Times New Roman"/>
          <w:sz w:val="24"/>
          <w:szCs w:val="24"/>
          <w:lang w:eastAsia="tr-TR"/>
        </w:rPr>
        <w:t>kullanabilir.</w:t>
      </w:r>
    </w:p>
    <w:p w14:paraId="1F123F62" w14:textId="77777777" w:rsidR="009C3B47" w:rsidRPr="003B6A6B" w:rsidRDefault="009C3B47" w:rsidP="00D8148F">
      <w:pPr>
        <w:spacing w:after="120" w:line="240" w:lineRule="auto"/>
        <w:jc w:val="both"/>
        <w:rPr>
          <w:rFonts w:ascii="Times New Roman" w:eastAsia="Times New Roman" w:hAnsi="Times New Roman" w:cs="Times New Roman"/>
          <w:sz w:val="24"/>
          <w:szCs w:val="24"/>
          <w:lang w:eastAsia="tr-TR"/>
        </w:rPr>
      </w:pPr>
      <w:r w:rsidRPr="003B6A6B">
        <w:rPr>
          <w:rFonts w:ascii="Times New Roman" w:eastAsia="Times New Roman" w:hAnsi="Times New Roman" w:cs="Times New Roman"/>
          <w:sz w:val="24"/>
          <w:szCs w:val="24"/>
          <w:lang w:eastAsia="tr-TR"/>
        </w:rPr>
        <w:t>(3) Ölçme araçlarının seçiminde ders öğrenme çıktıları esas alınır.</w:t>
      </w:r>
    </w:p>
    <w:p w14:paraId="1A164DA6" w14:textId="77777777" w:rsidR="006D6670" w:rsidRPr="003B6A6B" w:rsidRDefault="006D6670" w:rsidP="00D8148F">
      <w:pPr>
        <w:spacing w:after="120" w:line="240" w:lineRule="auto"/>
        <w:jc w:val="both"/>
        <w:rPr>
          <w:rFonts w:ascii="Times New Roman" w:eastAsia="Times New Roman" w:hAnsi="Times New Roman" w:cs="Times New Roman"/>
          <w:b/>
          <w:bCs/>
          <w:sz w:val="24"/>
          <w:szCs w:val="24"/>
          <w:lang w:eastAsia="tr-TR"/>
        </w:rPr>
      </w:pPr>
      <w:r w:rsidRPr="003B6A6B">
        <w:rPr>
          <w:rFonts w:ascii="Times New Roman" w:eastAsia="Times New Roman" w:hAnsi="Times New Roman" w:cs="Times New Roman"/>
          <w:b/>
          <w:bCs/>
          <w:sz w:val="24"/>
          <w:szCs w:val="24"/>
          <w:lang w:eastAsia="tr-TR"/>
        </w:rPr>
        <w:t>Ölçme Planı</w:t>
      </w:r>
    </w:p>
    <w:p w14:paraId="64AD91E0" w14:textId="77777777" w:rsidR="009C3B47" w:rsidRPr="003B6A6B" w:rsidRDefault="009C3B47" w:rsidP="00D8148F">
      <w:pPr>
        <w:spacing w:after="120" w:line="240" w:lineRule="auto"/>
        <w:jc w:val="both"/>
        <w:rPr>
          <w:rFonts w:ascii="Times New Roman" w:eastAsia="Times New Roman" w:hAnsi="Times New Roman" w:cs="Times New Roman"/>
          <w:sz w:val="24"/>
          <w:szCs w:val="24"/>
          <w:lang w:eastAsia="tr-TR"/>
        </w:rPr>
      </w:pPr>
      <w:r w:rsidRPr="003B6A6B">
        <w:rPr>
          <w:rFonts w:ascii="Times New Roman" w:eastAsia="Times New Roman" w:hAnsi="Times New Roman" w:cs="Times New Roman"/>
          <w:b/>
          <w:bCs/>
          <w:sz w:val="24"/>
          <w:szCs w:val="24"/>
          <w:lang w:eastAsia="tr-TR"/>
        </w:rPr>
        <w:t>MADDE 7-</w:t>
      </w:r>
      <w:r w:rsidR="008116DC" w:rsidRPr="003B6A6B">
        <w:rPr>
          <w:rFonts w:ascii="Times New Roman" w:eastAsia="Times New Roman" w:hAnsi="Times New Roman" w:cs="Times New Roman"/>
          <w:sz w:val="24"/>
          <w:szCs w:val="24"/>
          <w:lang w:eastAsia="tr-TR"/>
        </w:rPr>
        <w:t xml:space="preserve"> </w:t>
      </w:r>
      <w:r w:rsidRPr="003B6A6B">
        <w:rPr>
          <w:rFonts w:ascii="Times New Roman" w:eastAsia="Times New Roman" w:hAnsi="Times New Roman" w:cs="Times New Roman"/>
          <w:sz w:val="24"/>
          <w:szCs w:val="24"/>
          <w:lang w:eastAsia="tr-TR"/>
        </w:rPr>
        <w:t>(1) Her ders için ölçme araçları ve başarı notuna katkı oranları ders bilgi paketinde belirtilir.</w:t>
      </w:r>
    </w:p>
    <w:p w14:paraId="71C21D88" w14:textId="2C13418B" w:rsidR="00BC6A6D" w:rsidRPr="003B6A6B" w:rsidRDefault="009C3B47" w:rsidP="00D8148F">
      <w:pPr>
        <w:spacing w:after="120" w:line="240" w:lineRule="auto"/>
        <w:jc w:val="both"/>
        <w:rPr>
          <w:rFonts w:ascii="Times New Roman" w:eastAsia="Times New Roman" w:hAnsi="Times New Roman" w:cs="Times New Roman"/>
          <w:sz w:val="24"/>
          <w:szCs w:val="24"/>
          <w:lang w:eastAsia="tr-TR"/>
        </w:rPr>
      </w:pPr>
      <w:r w:rsidRPr="003B6A6B">
        <w:rPr>
          <w:rFonts w:ascii="Times New Roman" w:eastAsia="Times New Roman" w:hAnsi="Times New Roman" w:cs="Times New Roman"/>
          <w:sz w:val="24"/>
          <w:szCs w:val="24"/>
          <w:lang w:eastAsia="tr-TR"/>
        </w:rPr>
        <w:t xml:space="preserve">(2) </w:t>
      </w:r>
      <w:r w:rsidR="007D36FC">
        <w:rPr>
          <w:rFonts w:ascii="Times New Roman" w:eastAsia="Times New Roman" w:hAnsi="Times New Roman" w:cs="Times New Roman"/>
          <w:sz w:val="24"/>
          <w:szCs w:val="24"/>
          <w:lang w:eastAsia="tr-TR"/>
        </w:rPr>
        <w:t xml:space="preserve">Yarıyıl sonu ölçme sonuçlarının </w:t>
      </w:r>
      <w:r w:rsidR="00BC6A6D" w:rsidRPr="003B6A6B">
        <w:rPr>
          <w:rFonts w:ascii="Times New Roman" w:eastAsia="Times New Roman" w:hAnsi="Times New Roman" w:cs="Times New Roman"/>
          <w:sz w:val="24"/>
          <w:szCs w:val="24"/>
          <w:lang w:eastAsia="tr-TR"/>
        </w:rPr>
        <w:t xml:space="preserve">ders notuna katkısı %40’tan az, %60’tan fazla olmamak üzere ilgili birim kurullarınca belirlenir. </w:t>
      </w:r>
    </w:p>
    <w:p w14:paraId="3EF3DE78" w14:textId="29B0EA32" w:rsidR="00BC6A6D" w:rsidRPr="003B6A6B" w:rsidRDefault="009C3B47" w:rsidP="00D8148F">
      <w:pPr>
        <w:spacing w:after="120" w:line="240" w:lineRule="auto"/>
        <w:jc w:val="both"/>
        <w:rPr>
          <w:rFonts w:ascii="Times New Roman" w:eastAsia="Times New Roman" w:hAnsi="Times New Roman" w:cs="Times New Roman"/>
          <w:sz w:val="24"/>
          <w:szCs w:val="24"/>
          <w:lang w:eastAsia="tr-TR"/>
        </w:rPr>
      </w:pPr>
      <w:r w:rsidRPr="003B6A6B">
        <w:rPr>
          <w:rFonts w:ascii="Times New Roman" w:eastAsia="Times New Roman" w:hAnsi="Times New Roman" w:cs="Times New Roman"/>
          <w:sz w:val="24"/>
          <w:szCs w:val="24"/>
          <w:lang w:eastAsia="tr-TR"/>
        </w:rPr>
        <w:t xml:space="preserve">(3) </w:t>
      </w:r>
      <w:r w:rsidR="00BC6A6D" w:rsidRPr="003B6A6B">
        <w:rPr>
          <w:rFonts w:ascii="Times New Roman" w:eastAsia="Times New Roman" w:hAnsi="Times New Roman" w:cs="Times New Roman"/>
          <w:sz w:val="24"/>
          <w:szCs w:val="24"/>
          <w:lang w:eastAsia="tr-TR"/>
        </w:rPr>
        <w:t xml:space="preserve">Her yarıyılda, en az bir </w:t>
      </w:r>
      <w:r w:rsidR="00086FC3">
        <w:rPr>
          <w:rFonts w:ascii="Times New Roman" w:eastAsia="Times New Roman" w:hAnsi="Times New Roman" w:cs="Times New Roman"/>
          <w:sz w:val="24"/>
          <w:szCs w:val="24"/>
          <w:lang w:eastAsia="tr-TR"/>
        </w:rPr>
        <w:t xml:space="preserve">ölçme değerlendirme yöntemi olarak belirlenen </w:t>
      </w:r>
      <w:r w:rsidR="00BC6A6D" w:rsidRPr="003B6A6B">
        <w:rPr>
          <w:rFonts w:ascii="Times New Roman" w:eastAsia="Times New Roman" w:hAnsi="Times New Roman" w:cs="Times New Roman"/>
          <w:sz w:val="24"/>
          <w:szCs w:val="24"/>
          <w:lang w:eastAsia="tr-TR"/>
        </w:rPr>
        <w:t>ara sınav ve bir</w:t>
      </w:r>
      <w:r w:rsidR="00086FC3">
        <w:rPr>
          <w:rFonts w:ascii="Times New Roman" w:eastAsia="Times New Roman" w:hAnsi="Times New Roman" w:cs="Times New Roman"/>
          <w:sz w:val="24"/>
          <w:szCs w:val="24"/>
          <w:lang w:eastAsia="tr-TR"/>
        </w:rPr>
        <w:t xml:space="preserve"> ölçme değerlendirme yöntemi olarak belirlenen</w:t>
      </w:r>
      <w:r w:rsidR="00BC6A6D" w:rsidRPr="003B6A6B">
        <w:rPr>
          <w:rFonts w:ascii="Times New Roman" w:eastAsia="Times New Roman" w:hAnsi="Times New Roman" w:cs="Times New Roman"/>
          <w:sz w:val="24"/>
          <w:szCs w:val="24"/>
          <w:lang w:eastAsia="tr-TR"/>
        </w:rPr>
        <w:t xml:space="preserve"> yarıyıl sonu sınavı olmak üzere, yapılacak olan ara sınav sayısı, ilgili birim kurullarınca belirlenir.</w:t>
      </w:r>
    </w:p>
    <w:p w14:paraId="2CAA895F" w14:textId="71EBCAD3" w:rsidR="006F311F" w:rsidRPr="003B6A6B" w:rsidRDefault="00BC6A6D" w:rsidP="00D8148F">
      <w:pPr>
        <w:spacing w:after="120" w:line="240" w:lineRule="auto"/>
        <w:jc w:val="both"/>
        <w:rPr>
          <w:rFonts w:ascii="Times New Roman" w:eastAsia="Times New Roman" w:hAnsi="Times New Roman" w:cs="Times New Roman"/>
          <w:sz w:val="24"/>
          <w:szCs w:val="24"/>
          <w:lang w:eastAsia="tr-TR"/>
        </w:rPr>
      </w:pPr>
      <w:r w:rsidRPr="003B6A6B">
        <w:rPr>
          <w:rFonts w:ascii="Times New Roman" w:eastAsia="Times New Roman" w:hAnsi="Times New Roman" w:cs="Times New Roman"/>
          <w:sz w:val="24"/>
          <w:szCs w:val="24"/>
          <w:lang w:eastAsia="tr-TR"/>
        </w:rPr>
        <w:t xml:space="preserve">(4) Bitirme projesi, bitirme ödevi, dönem projesi, staj, saha çalışması, sunum, laboratuvar, uygulama ve benzeri derslerde birim kurulu kararı ile </w:t>
      </w:r>
      <w:r w:rsidR="00E61202">
        <w:rPr>
          <w:rFonts w:ascii="Times New Roman" w:eastAsia="Times New Roman" w:hAnsi="Times New Roman" w:cs="Times New Roman"/>
          <w:sz w:val="24"/>
          <w:szCs w:val="24"/>
          <w:lang w:eastAsia="tr-TR"/>
        </w:rPr>
        <w:t xml:space="preserve">ölçme değerlendirme yöntemi olarak </w:t>
      </w:r>
      <w:r w:rsidRPr="003B6A6B">
        <w:rPr>
          <w:rFonts w:ascii="Times New Roman" w:eastAsia="Times New Roman" w:hAnsi="Times New Roman" w:cs="Times New Roman"/>
          <w:sz w:val="24"/>
          <w:szCs w:val="24"/>
          <w:lang w:eastAsia="tr-TR"/>
        </w:rPr>
        <w:t xml:space="preserve">ara sınav ve/veya yarıyıl sonu sınavı </w:t>
      </w:r>
      <w:r w:rsidR="008308FA">
        <w:rPr>
          <w:rFonts w:ascii="Times New Roman" w:eastAsia="Times New Roman" w:hAnsi="Times New Roman" w:cs="Times New Roman"/>
          <w:sz w:val="24"/>
          <w:szCs w:val="24"/>
          <w:lang w:eastAsia="tr-TR"/>
        </w:rPr>
        <w:t xml:space="preserve">yerine </w:t>
      </w:r>
      <w:r w:rsidRPr="003B6A6B">
        <w:rPr>
          <w:rFonts w:ascii="Times New Roman" w:eastAsia="Times New Roman" w:hAnsi="Times New Roman" w:cs="Times New Roman"/>
          <w:sz w:val="24"/>
          <w:szCs w:val="24"/>
          <w:lang w:eastAsia="tr-TR"/>
        </w:rPr>
        <w:t xml:space="preserve">yarıyıl harf notu, öğrencinin yarıyıl içi çalışmaları göz önünde tutularak verilebilir. </w:t>
      </w:r>
    </w:p>
    <w:p w14:paraId="2564CAF2" w14:textId="77777777" w:rsidR="00CA5095" w:rsidRPr="003B6A6B" w:rsidRDefault="00CA5095" w:rsidP="00D8148F">
      <w:pPr>
        <w:spacing w:after="120" w:line="240" w:lineRule="auto"/>
        <w:jc w:val="both"/>
        <w:rPr>
          <w:rFonts w:ascii="Times New Roman" w:eastAsia="Times New Roman" w:hAnsi="Times New Roman" w:cs="Times New Roman"/>
          <w:sz w:val="24"/>
          <w:szCs w:val="24"/>
          <w:lang w:eastAsia="tr-TR"/>
        </w:rPr>
      </w:pPr>
      <w:r w:rsidRPr="003B6A6B">
        <w:rPr>
          <w:rFonts w:ascii="Times New Roman" w:eastAsia="Times New Roman" w:hAnsi="Times New Roman" w:cs="Times New Roman"/>
          <w:sz w:val="24"/>
          <w:szCs w:val="24"/>
          <w:lang w:eastAsia="tr-TR"/>
        </w:rPr>
        <w:t>(5)</w:t>
      </w:r>
      <w:r w:rsidRPr="003B6A6B">
        <w:rPr>
          <w:rFonts w:ascii="Times New Roman" w:hAnsi="Times New Roman" w:cs="Times New Roman"/>
          <w:sz w:val="24"/>
          <w:szCs w:val="24"/>
        </w:rPr>
        <w:t xml:space="preserve"> </w:t>
      </w:r>
      <w:r w:rsidRPr="003B6A6B">
        <w:rPr>
          <w:rFonts w:ascii="Times New Roman" w:eastAsia="Times New Roman" w:hAnsi="Times New Roman" w:cs="Times New Roman"/>
          <w:sz w:val="24"/>
          <w:szCs w:val="24"/>
          <w:lang w:eastAsia="tr-TR"/>
        </w:rPr>
        <w:t>Bütünleme hariç ara ve yarıyıl/yılsonu sınavlarında bir sınıfın dersleri için bir günde ikiden fazla sınav yapılmayacak şekilde program hazırlanır.</w:t>
      </w:r>
    </w:p>
    <w:p w14:paraId="26CA59B1" w14:textId="20F5B485" w:rsidR="008D54BA" w:rsidRPr="003B6A6B" w:rsidRDefault="008D54BA" w:rsidP="00D8148F">
      <w:pPr>
        <w:spacing w:after="120" w:line="240" w:lineRule="auto"/>
        <w:jc w:val="both"/>
        <w:rPr>
          <w:rFonts w:ascii="Times New Roman" w:eastAsia="Times New Roman" w:hAnsi="Times New Roman" w:cs="Times New Roman"/>
          <w:sz w:val="24"/>
          <w:szCs w:val="24"/>
          <w:lang w:eastAsia="tr-TR"/>
        </w:rPr>
      </w:pPr>
      <w:r w:rsidRPr="003B6A6B">
        <w:rPr>
          <w:rFonts w:ascii="Times New Roman" w:eastAsia="Times New Roman" w:hAnsi="Times New Roman" w:cs="Times New Roman"/>
          <w:sz w:val="24"/>
          <w:szCs w:val="24"/>
          <w:lang w:eastAsia="tr-TR"/>
        </w:rPr>
        <w:t>(6) Yarıyıl sonu sınavları, Senato tarafından belirlenen akademik takvim uyarınca ilan edilen zamanlarda ilgili bölüm başkanlıklarınca</w:t>
      </w:r>
      <w:r w:rsidR="00E61202">
        <w:rPr>
          <w:rFonts w:ascii="Times New Roman" w:eastAsia="Times New Roman" w:hAnsi="Times New Roman" w:cs="Times New Roman"/>
          <w:sz w:val="24"/>
          <w:szCs w:val="24"/>
          <w:lang w:eastAsia="tr-TR"/>
        </w:rPr>
        <w:t xml:space="preserve"> ve/veya Birim üst yönetimlerince </w:t>
      </w:r>
      <w:r w:rsidRPr="003B6A6B">
        <w:rPr>
          <w:rFonts w:ascii="Times New Roman" w:eastAsia="Times New Roman" w:hAnsi="Times New Roman" w:cs="Times New Roman"/>
          <w:sz w:val="24"/>
          <w:szCs w:val="24"/>
          <w:lang w:eastAsia="tr-TR"/>
        </w:rPr>
        <w:t xml:space="preserve">düzenlenir ve </w:t>
      </w:r>
      <w:r w:rsidR="00E61202" w:rsidRPr="003B6A6B">
        <w:rPr>
          <w:rFonts w:ascii="Times New Roman" w:eastAsia="Times New Roman" w:hAnsi="Times New Roman" w:cs="Times New Roman"/>
          <w:sz w:val="24"/>
          <w:szCs w:val="24"/>
          <w:lang w:eastAsia="tr-TR"/>
        </w:rPr>
        <w:t>y</w:t>
      </w:r>
      <w:r w:rsidR="00E61202">
        <w:rPr>
          <w:rFonts w:ascii="Times New Roman" w:eastAsia="Times New Roman" w:hAnsi="Times New Roman" w:cs="Times New Roman"/>
          <w:sz w:val="24"/>
          <w:szCs w:val="24"/>
          <w:lang w:eastAsia="tr-TR"/>
        </w:rPr>
        <w:t>ürütülür</w:t>
      </w:r>
      <w:r w:rsidRPr="003B6A6B">
        <w:rPr>
          <w:rFonts w:ascii="Times New Roman" w:eastAsia="Times New Roman" w:hAnsi="Times New Roman" w:cs="Times New Roman"/>
          <w:sz w:val="24"/>
          <w:szCs w:val="24"/>
          <w:lang w:eastAsia="tr-TR"/>
        </w:rPr>
        <w:t>.</w:t>
      </w:r>
    </w:p>
    <w:p w14:paraId="3BDFA27C" w14:textId="77777777" w:rsidR="009C3B47" w:rsidRPr="003B6A6B" w:rsidRDefault="009C3B47" w:rsidP="00D8148F">
      <w:pPr>
        <w:spacing w:after="120" w:line="240" w:lineRule="auto"/>
        <w:jc w:val="center"/>
        <w:rPr>
          <w:rFonts w:ascii="Times New Roman" w:eastAsia="Times New Roman" w:hAnsi="Times New Roman" w:cs="Times New Roman"/>
          <w:sz w:val="24"/>
          <w:szCs w:val="24"/>
          <w:lang w:eastAsia="tr-TR"/>
        </w:rPr>
      </w:pPr>
      <w:r w:rsidRPr="003B6A6B">
        <w:rPr>
          <w:rFonts w:ascii="Times New Roman" w:eastAsia="Times New Roman" w:hAnsi="Times New Roman" w:cs="Times New Roman"/>
          <w:b/>
          <w:bCs/>
          <w:kern w:val="36"/>
          <w:sz w:val="24"/>
          <w:szCs w:val="24"/>
          <w:lang w:eastAsia="tr-TR"/>
        </w:rPr>
        <w:t>DÖRDÜNCÜ BÖLÜM</w:t>
      </w:r>
    </w:p>
    <w:p w14:paraId="0D6937F5" w14:textId="77777777" w:rsidR="008116DC" w:rsidRPr="003B6A6B" w:rsidRDefault="008116DC" w:rsidP="00D8148F">
      <w:pPr>
        <w:spacing w:after="120" w:line="240" w:lineRule="auto"/>
        <w:jc w:val="both"/>
        <w:rPr>
          <w:rFonts w:ascii="Times New Roman" w:eastAsia="Times New Roman" w:hAnsi="Times New Roman" w:cs="Times New Roman"/>
          <w:b/>
          <w:bCs/>
          <w:sz w:val="24"/>
          <w:szCs w:val="24"/>
          <w:lang w:eastAsia="tr-TR"/>
        </w:rPr>
      </w:pPr>
      <w:r w:rsidRPr="003B6A6B">
        <w:rPr>
          <w:rFonts w:ascii="Times New Roman" w:eastAsia="Times New Roman" w:hAnsi="Times New Roman" w:cs="Times New Roman"/>
          <w:b/>
          <w:bCs/>
          <w:sz w:val="24"/>
          <w:szCs w:val="24"/>
          <w:lang w:eastAsia="tr-TR"/>
        </w:rPr>
        <w:t>Sınavların Hazırlanması ve Uygulanması</w:t>
      </w:r>
    </w:p>
    <w:p w14:paraId="18945B5E" w14:textId="654BF9C8" w:rsidR="009C3B47" w:rsidRPr="003B6A6B" w:rsidRDefault="009C3B47" w:rsidP="00D8148F">
      <w:pPr>
        <w:spacing w:after="120" w:line="240" w:lineRule="auto"/>
        <w:jc w:val="both"/>
        <w:rPr>
          <w:rFonts w:ascii="Times New Roman" w:eastAsia="Times New Roman" w:hAnsi="Times New Roman" w:cs="Times New Roman"/>
          <w:sz w:val="24"/>
          <w:szCs w:val="24"/>
          <w:lang w:eastAsia="tr-TR"/>
        </w:rPr>
      </w:pPr>
      <w:r w:rsidRPr="003B6A6B">
        <w:rPr>
          <w:rFonts w:ascii="Times New Roman" w:eastAsia="Times New Roman" w:hAnsi="Times New Roman" w:cs="Times New Roman"/>
          <w:b/>
          <w:bCs/>
          <w:sz w:val="24"/>
          <w:szCs w:val="24"/>
          <w:lang w:eastAsia="tr-TR"/>
        </w:rPr>
        <w:t>MADDE 8-</w:t>
      </w:r>
      <w:r w:rsidR="008116DC" w:rsidRPr="003B6A6B">
        <w:rPr>
          <w:rFonts w:ascii="Times New Roman" w:eastAsia="Times New Roman" w:hAnsi="Times New Roman" w:cs="Times New Roman"/>
          <w:sz w:val="24"/>
          <w:szCs w:val="24"/>
          <w:lang w:eastAsia="tr-TR"/>
        </w:rPr>
        <w:t xml:space="preserve"> </w:t>
      </w:r>
      <w:r w:rsidR="006F311F" w:rsidRPr="003B6A6B">
        <w:rPr>
          <w:rFonts w:ascii="Times New Roman" w:eastAsia="Times New Roman" w:hAnsi="Times New Roman" w:cs="Times New Roman"/>
          <w:sz w:val="24"/>
          <w:szCs w:val="24"/>
          <w:lang w:eastAsia="tr-TR"/>
        </w:rPr>
        <w:t xml:space="preserve">(1) </w:t>
      </w:r>
      <w:r w:rsidR="00F4497C">
        <w:rPr>
          <w:rFonts w:ascii="Times New Roman" w:eastAsia="Times New Roman" w:hAnsi="Times New Roman" w:cs="Times New Roman"/>
          <w:sz w:val="24"/>
          <w:szCs w:val="24"/>
          <w:lang w:eastAsia="tr-TR"/>
        </w:rPr>
        <w:t>Ölçme değerlendirme araçları</w:t>
      </w:r>
      <w:r w:rsidR="00F4497C" w:rsidRPr="003B6A6B">
        <w:rPr>
          <w:rFonts w:ascii="Times New Roman" w:eastAsia="Times New Roman" w:hAnsi="Times New Roman" w:cs="Times New Roman"/>
          <w:sz w:val="24"/>
          <w:szCs w:val="24"/>
          <w:lang w:eastAsia="tr-TR"/>
        </w:rPr>
        <w:t xml:space="preserve"> </w:t>
      </w:r>
      <w:r w:rsidRPr="003B6A6B">
        <w:rPr>
          <w:rFonts w:ascii="Times New Roman" w:eastAsia="Times New Roman" w:hAnsi="Times New Roman" w:cs="Times New Roman"/>
          <w:sz w:val="24"/>
          <w:szCs w:val="24"/>
          <w:lang w:eastAsia="tr-TR"/>
        </w:rPr>
        <w:t>ders öğrenme çıktıları ile ilişkilendirilerek hazırlanır.</w:t>
      </w:r>
    </w:p>
    <w:p w14:paraId="0E81E2D1" w14:textId="3CDF7317" w:rsidR="009C3B47" w:rsidRPr="003B6A6B" w:rsidRDefault="009C3B47" w:rsidP="00D8148F">
      <w:pPr>
        <w:spacing w:after="120" w:line="240" w:lineRule="auto"/>
        <w:jc w:val="both"/>
        <w:rPr>
          <w:rFonts w:ascii="Times New Roman" w:eastAsia="Times New Roman" w:hAnsi="Times New Roman" w:cs="Times New Roman"/>
          <w:sz w:val="24"/>
          <w:szCs w:val="24"/>
          <w:lang w:eastAsia="tr-TR"/>
        </w:rPr>
      </w:pPr>
      <w:r w:rsidRPr="003B6A6B">
        <w:rPr>
          <w:rFonts w:ascii="Times New Roman" w:eastAsia="Times New Roman" w:hAnsi="Times New Roman" w:cs="Times New Roman"/>
          <w:sz w:val="24"/>
          <w:szCs w:val="24"/>
          <w:lang w:eastAsia="tr-TR"/>
        </w:rPr>
        <w:t xml:space="preserve">(2) </w:t>
      </w:r>
      <w:r w:rsidR="00794EBF">
        <w:rPr>
          <w:rFonts w:ascii="Times New Roman" w:eastAsia="Times New Roman" w:hAnsi="Times New Roman" w:cs="Times New Roman"/>
          <w:sz w:val="24"/>
          <w:szCs w:val="24"/>
          <w:lang w:eastAsia="tr-TR"/>
        </w:rPr>
        <w:t>Sınav s</w:t>
      </w:r>
      <w:r w:rsidR="00794EBF" w:rsidRPr="003B6A6B">
        <w:rPr>
          <w:rFonts w:ascii="Times New Roman" w:eastAsia="Times New Roman" w:hAnsi="Times New Roman" w:cs="Times New Roman"/>
          <w:sz w:val="24"/>
          <w:szCs w:val="24"/>
          <w:lang w:eastAsia="tr-TR"/>
        </w:rPr>
        <w:t>orular</w:t>
      </w:r>
      <w:r w:rsidR="00794EBF">
        <w:rPr>
          <w:rFonts w:ascii="Times New Roman" w:eastAsia="Times New Roman" w:hAnsi="Times New Roman" w:cs="Times New Roman"/>
          <w:sz w:val="24"/>
          <w:szCs w:val="24"/>
          <w:lang w:eastAsia="tr-TR"/>
        </w:rPr>
        <w:t xml:space="preserve">ı ve diğer ölçme değerlendirme araçları </w:t>
      </w:r>
      <w:r w:rsidR="006F311F" w:rsidRPr="003B6A6B">
        <w:rPr>
          <w:rFonts w:ascii="Times New Roman" w:eastAsia="Times New Roman" w:hAnsi="Times New Roman" w:cs="Times New Roman"/>
          <w:sz w:val="24"/>
          <w:szCs w:val="24"/>
          <w:lang w:eastAsia="tr-TR"/>
        </w:rPr>
        <w:t xml:space="preserve">öğrenme çıktılarını </w:t>
      </w:r>
      <w:r w:rsidRPr="003B6A6B">
        <w:rPr>
          <w:rFonts w:ascii="Times New Roman" w:eastAsia="Times New Roman" w:hAnsi="Times New Roman" w:cs="Times New Roman"/>
          <w:sz w:val="24"/>
          <w:szCs w:val="24"/>
          <w:lang w:eastAsia="tr-TR"/>
        </w:rPr>
        <w:t>ölçebilecek şekilde düzenlenir.</w:t>
      </w:r>
    </w:p>
    <w:p w14:paraId="27E73236" w14:textId="45469A8E" w:rsidR="009C3B47" w:rsidRPr="003B6A6B" w:rsidRDefault="009C3B47" w:rsidP="00D8148F">
      <w:pPr>
        <w:spacing w:after="120" w:line="240" w:lineRule="auto"/>
        <w:jc w:val="both"/>
        <w:rPr>
          <w:rFonts w:ascii="Times New Roman" w:eastAsia="Times New Roman" w:hAnsi="Times New Roman" w:cs="Times New Roman"/>
          <w:sz w:val="24"/>
          <w:szCs w:val="24"/>
          <w:lang w:eastAsia="tr-TR"/>
        </w:rPr>
      </w:pPr>
      <w:r w:rsidRPr="003B6A6B">
        <w:rPr>
          <w:rFonts w:ascii="Times New Roman" w:eastAsia="Times New Roman" w:hAnsi="Times New Roman" w:cs="Times New Roman"/>
          <w:sz w:val="24"/>
          <w:szCs w:val="24"/>
          <w:lang w:eastAsia="tr-TR"/>
        </w:rPr>
        <w:t>(3) Sınavlarda</w:t>
      </w:r>
      <w:r w:rsidR="00DB6B1B">
        <w:rPr>
          <w:rFonts w:ascii="Times New Roman" w:eastAsia="Times New Roman" w:hAnsi="Times New Roman" w:cs="Times New Roman"/>
          <w:sz w:val="24"/>
          <w:szCs w:val="24"/>
          <w:lang w:eastAsia="tr-TR"/>
        </w:rPr>
        <w:t xml:space="preserve"> ve diğer ölçme değerlendirme araçlarında</w:t>
      </w:r>
      <w:r w:rsidRPr="003B6A6B">
        <w:rPr>
          <w:rFonts w:ascii="Times New Roman" w:eastAsia="Times New Roman" w:hAnsi="Times New Roman" w:cs="Times New Roman"/>
          <w:sz w:val="24"/>
          <w:szCs w:val="24"/>
          <w:lang w:eastAsia="tr-TR"/>
        </w:rPr>
        <w:t xml:space="preserve"> kullanılan ölçme araçlarının geçerli ve güvenilir olması esastır.</w:t>
      </w:r>
    </w:p>
    <w:p w14:paraId="6B7E03A0" w14:textId="77777777" w:rsidR="009C3B47" w:rsidRPr="003B6A6B" w:rsidRDefault="009C3B47" w:rsidP="00D8148F">
      <w:pPr>
        <w:spacing w:after="120" w:line="240" w:lineRule="auto"/>
        <w:jc w:val="both"/>
        <w:rPr>
          <w:rFonts w:ascii="Times New Roman" w:eastAsia="Times New Roman" w:hAnsi="Times New Roman" w:cs="Times New Roman"/>
          <w:sz w:val="24"/>
          <w:szCs w:val="24"/>
          <w:lang w:eastAsia="tr-TR"/>
        </w:rPr>
      </w:pPr>
      <w:r w:rsidRPr="003B6A6B">
        <w:rPr>
          <w:rFonts w:ascii="Times New Roman" w:eastAsia="Times New Roman" w:hAnsi="Times New Roman" w:cs="Times New Roman"/>
          <w:sz w:val="24"/>
          <w:szCs w:val="24"/>
          <w:lang w:eastAsia="tr-TR"/>
        </w:rPr>
        <w:t>(4) Yazılı sınavlarda her sorunun puan değeri soru üzerinde belirtilir.</w:t>
      </w:r>
    </w:p>
    <w:p w14:paraId="5C5E124D" w14:textId="77777777" w:rsidR="009C3B47" w:rsidRPr="003B6A6B" w:rsidRDefault="009C3B47" w:rsidP="00D8148F">
      <w:pPr>
        <w:spacing w:after="120" w:line="240" w:lineRule="auto"/>
        <w:jc w:val="both"/>
        <w:rPr>
          <w:rFonts w:ascii="Times New Roman" w:eastAsia="Times New Roman" w:hAnsi="Times New Roman" w:cs="Times New Roman"/>
          <w:sz w:val="24"/>
          <w:szCs w:val="24"/>
          <w:lang w:eastAsia="tr-TR"/>
        </w:rPr>
      </w:pPr>
      <w:r w:rsidRPr="003B6A6B">
        <w:rPr>
          <w:rFonts w:ascii="Times New Roman" w:eastAsia="Times New Roman" w:hAnsi="Times New Roman" w:cs="Times New Roman"/>
          <w:sz w:val="24"/>
          <w:szCs w:val="24"/>
          <w:lang w:eastAsia="tr-TR"/>
        </w:rPr>
        <w:t>(5) Çoktan seçmeli sınavlarda soru sayısı dersin kapsamı ve öğrenme çıktıları dikkate alınarak belirlenir.</w:t>
      </w:r>
    </w:p>
    <w:p w14:paraId="1FF0F382" w14:textId="77777777" w:rsidR="009C3B47" w:rsidRPr="003B6A6B" w:rsidRDefault="009C3B47" w:rsidP="00D8148F">
      <w:pPr>
        <w:spacing w:after="120" w:line="240" w:lineRule="auto"/>
        <w:jc w:val="both"/>
        <w:rPr>
          <w:rFonts w:ascii="Times New Roman" w:eastAsia="Times New Roman" w:hAnsi="Times New Roman" w:cs="Times New Roman"/>
          <w:sz w:val="24"/>
          <w:szCs w:val="24"/>
          <w:lang w:eastAsia="tr-TR"/>
        </w:rPr>
      </w:pPr>
      <w:r w:rsidRPr="003B6A6B">
        <w:rPr>
          <w:rFonts w:ascii="Times New Roman" w:eastAsia="Times New Roman" w:hAnsi="Times New Roman" w:cs="Times New Roman"/>
          <w:sz w:val="24"/>
          <w:szCs w:val="24"/>
          <w:lang w:eastAsia="tr-TR"/>
        </w:rPr>
        <w:t>(6) Sınav soruları ders kapsamında işlenen konulara dengeli şekilde dağıtılır.</w:t>
      </w:r>
    </w:p>
    <w:p w14:paraId="79BA8C67" w14:textId="77777777" w:rsidR="009C3B47" w:rsidRPr="003B6A6B" w:rsidRDefault="009C3B47" w:rsidP="00D8148F">
      <w:pPr>
        <w:spacing w:after="120" w:line="240" w:lineRule="auto"/>
        <w:jc w:val="both"/>
        <w:rPr>
          <w:rFonts w:ascii="Times New Roman" w:eastAsia="Times New Roman" w:hAnsi="Times New Roman" w:cs="Times New Roman"/>
          <w:sz w:val="24"/>
          <w:szCs w:val="24"/>
          <w:lang w:eastAsia="tr-TR"/>
        </w:rPr>
      </w:pPr>
      <w:r w:rsidRPr="003B6A6B">
        <w:rPr>
          <w:rFonts w:ascii="Times New Roman" w:eastAsia="Times New Roman" w:hAnsi="Times New Roman" w:cs="Times New Roman"/>
          <w:sz w:val="24"/>
          <w:szCs w:val="24"/>
          <w:lang w:eastAsia="tr-TR"/>
        </w:rPr>
        <w:t>(7) Sınavlarda kullanılan ölçme araçları öğrenciler arasındaki başarı farklılıklarını ortaya koyabilecek nitelikte hazırlanır.</w:t>
      </w:r>
    </w:p>
    <w:p w14:paraId="04A944E1" w14:textId="1B9F5228" w:rsidR="00CA5095" w:rsidRPr="003B6A6B" w:rsidRDefault="006F311F" w:rsidP="00D8148F">
      <w:pPr>
        <w:spacing w:after="120" w:line="240" w:lineRule="auto"/>
        <w:jc w:val="both"/>
        <w:rPr>
          <w:rFonts w:ascii="Times New Roman" w:eastAsia="Times New Roman" w:hAnsi="Times New Roman" w:cs="Times New Roman"/>
          <w:sz w:val="24"/>
          <w:szCs w:val="24"/>
          <w:lang w:eastAsia="tr-TR"/>
        </w:rPr>
      </w:pPr>
      <w:r w:rsidRPr="003B6A6B">
        <w:rPr>
          <w:rFonts w:ascii="Times New Roman" w:eastAsia="Times New Roman" w:hAnsi="Times New Roman" w:cs="Times New Roman"/>
          <w:sz w:val="24"/>
          <w:szCs w:val="24"/>
          <w:lang w:eastAsia="tr-TR"/>
        </w:rPr>
        <w:t xml:space="preserve">(8) Sınavlar, ilgili birim kurulunca belirlenecek </w:t>
      </w:r>
      <w:r w:rsidR="00B245D9">
        <w:rPr>
          <w:rFonts w:ascii="Times New Roman" w:eastAsia="Times New Roman" w:hAnsi="Times New Roman" w:cs="Times New Roman"/>
          <w:sz w:val="24"/>
          <w:szCs w:val="24"/>
          <w:lang w:eastAsia="tr-TR"/>
        </w:rPr>
        <w:t xml:space="preserve">ve </w:t>
      </w:r>
      <w:r w:rsidR="00651F8A">
        <w:rPr>
          <w:rFonts w:ascii="Times New Roman" w:eastAsia="Times New Roman" w:hAnsi="Times New Roman" w:cs="Times New Roman"/>
          <w:sz w:val="24"/>
          <w:szCs w:val="24"/>
          <w:lang w:eastAsia="tr-TR"/>
        </w:rPr>
        <w:t xml:space="preserve">yönetmelikte yer alan hususlara göre ilan edilir. </w:t>
      </w:r>
      <w:r w:rsidRPr="003B6A6B">
        <w:rPr>
          <w:rFonts w:ascii="Times New Roman" w:eastAsia="Times New Roman" w:hAnsi="Times New Roman" w:cs="Times New Roman"/>
          <w:sz w:val="24"/>
          <w:szCs w:val="24"/>
          <w:lang w:eastAsia="tr-TR"/>
        </w:rPr>
        <w:t>Öğrenciler ilan edilen kurallara uymak zorundadır.</w:t>
      </w:r>
      <w:r w:rsidR="00CA5095" w:rsidRPr="003B6A6B">
        <w:rPr>
          <w:rFonts w:ascii="Times New Roman" w:eastAsia="Times New Roman" w:hAnsi="Times New Roman" w:cs="Times New Roman"/>
          <w:sz w:val="24"/>
          <w:szCs w:val="24"/>
          <w:lang w:eastAsia="tr-TR"/>
        </w:rPr>
        <w:t xml:space="preserve"> </w:t>
      </w:r>
    </w:p>
    <w:p w14:paraId="6CC43025" w14:textId="77777777" w:rsidR="006F311F" w:rsidRPr="003B6A6B" w:rsidRDefault="00CA5095" w:rsidP="00D8148F">
      <w:pPr>
        <w:spacing w:after="120" w:line="240" w:lineRule="auto"/>
        <w:jc w:val="both"/>
        <w:rPr>
          <w:rFonts w:ascii="Times New Roman" w:eastAsia="Times New Roman" w:hAnsi="Times New Roman" w:cs="Times New Roman"/>
          <w:sz w:val="24"/>
          <w:szCs w:val="24"/>
          <w:lang w:eastAsia="tr-TR"/>
        </w:rPr>
      </w:pPr>
      <w:r w:rsidRPr="003B6A6B">
        <w:rPr>
          <w:rFonts w:ascii="Times New Roman" w:eastAsia="Times New Roman" w:hAnsi="Times New Roman" w:cs="Times New Roman"/>
          <w:sz w:val="24"/>
          <w:szCs w:val="24"/>
          <w:lang w:eastAsia="tr-TR"/>
        </w:rPr>
        <w:t>(9</w:t>
      </w:r>
      <w:r w:rsidR="006F311F" w:rsidRPr="003B6A6B">
        <w:rPr>
          <w:rFonts w:ascii="Times New Roman" w:eastAsia="Times New Roman" w:hAnsi="Times New Roman" w:cs="Times New Roman"/>
          <w:sz w:val="24"/>
          <w:szCs w:val="24"/>
          <w:lang w:eastAsia="tr-TR"/>
        </w:rPr>
        <w:t>) Ara sınavlar dışında, yarıyıl içi çalışmalarından sayılmak üzere, kısa süreli sınavlar önceden tarih ve saat belirlenmeksizin yapılabilir.</w:t>
      </w:r>
    </w:p>
    <w:p w14:paraId="3D77F56D" w14:textId="4B7162F9" w:rsidR="006F311F" w:rsidRPr="003B6A6B" w:rsidRDefault="00CA5095" w:rsidP="00D8148F">
      <w:pPr>
        <w:spacing w:after="120" w:line="240" w:lineRule="auto"/>
        <w:jc w:val="both"/>
        <w:rPr>
          <w:rFonts w:ascii="Times New Roman" w:eastAsia="Times New Roman" w:hAnsi="Times New Roman" w:cs="Times New Roman"/>
          <w:sz w:val="24"/>
          <w:szCs w:val="24"/>
          <w:lang w:eastAsia="tr-TR"/>
        </w:rPr>
      </w:pPr>
      <w:r w:rsidRPr="003B6A6B">
        <w:rPr>
          <w:rFonts w:ascii="Times New Roman" w:eastAsia="Times New Roman" w:hAnsi="Times New Roman" w:cs="Times New Roman"/>
          <w:sz w:val="24"/>
          <w:szCs w:val="24"/>
          <w:lang w:eastAsia="tr-TR"/>
        </w:rPr>
        <w:t>(10</w:t>
      </w:r>
      <w:r w:rsidR="006F311F" w:rsidRPr="003B6A6B">
        <w:rPr>
          <w:rFonts w:ascii="Times New Roman" w:eastAsia="Times New Roman" w:hAnsi="Times New Roman" w:cs="Times New Roman"/>
          <w:sz w:val="24"/>
          <w:szCs w:val="24"/>
          <w:lang w:eastAsia="tr-TR"/>
        </w:rPr>
        <w:t xml:space="preserve">) </w:t>
      </w:r>
      <w:r w:rsidRPr="003B6A6B">
        <w:rPr>
          <w:rFonts w:ascii="Times New Roman" w:eastAsia="Times New Roman" w:hAnsi="Times New Roman" w:cs="Times New Roman"/>
          <w:sz w:val="24"/>
          <w:szCs w:val="24"/>
          <w:lang w:eastAsia="tr-TR"/>
        </w:rPr>
        <w:t>Şubelere ayrılarak verilen teorik derslerin sınavları ölçmenin güvenirliği bakımından eş zamanlı</w:t>
      </w:r>
      <w:r w:rsidR="0074281E">
        <w:rPr>
          <w:rFonts w:ascii="Times New Roman" w:eastAsia="Times New Roman" w:hAnsi="Times New Roman" w:cs="Times New Roman"/>
          <w:sz w:val="24"/>
          <w:szCs w:val="24"/>
          <w:lang w:eastAsia="tr-TR"/>
        </w:rPr>
        <w:t xml:space="preserve"> olarak planlanır</w:t>
      </w:r>
      <w:r w:rsidRPr="003B6A6B">
        <w:rPr>
          <w:rFonts w:ascii="Times New Roman" w:eastAsia="Times New Roman" w:hAnsi="Times New Roman" w:cs="Times New Roman"/>
          <w:sz w:val="24"/>
          <w:szCs w:val="24"/>
          <w:lang w:eastAsia="tr-TR"/>
        </w:rPr>
        <w:t xml:space="preserve"> ve değerlendirmeleri ortak yapılır.</w:t>
      </w:r>
    </w:p>
    <w:p w14:paraId="6CF22B71" w14:textId="77777777" w:rsidR="00D8148F" w:rsidRDefault="00D8148F" w:rsidP="00D8148F">
      <w:pPr>
        <w:spacing w:after="120" w:line="240" w:lineRule="auto"/>
        <w:jc w:val="both"/>
        <w:rPr>
          <w:rFonts w:ascii="Times New Roman" w:eastAsia="Times New Roman" w:hAnsi="Times New Roman" w:cs="Times New Roman"/>
          <w:b/>
          <w:bCs/>
          <w:sz w:val="24"/>
          <w:szCs w:val="24"/>
          <w:lang w:eastAsia="tr-TR"/>
        </w:rPr>
      </w:pPr>
    </w:p>
    <w:p w14:paraId="66189D7F" w14:textId="1CB87F23" w:rsidR="008116DC" w:rsidRPr="003B6A6B" w:rsidRDefault="008116DC" w:rsidP="00D8148F">
      <w:pPr>
        <w:spacing w:after="120" w:line="240" w:lineRule="auto"/>
        <w:jc w:val="both"/>
        <w:rPr>
          <w:rFonts w:ascii="Times New Roman" w:eastAsia="Times New Roman" w:hAnsi="Times New Roman" w:cs="Times New Roman"/>
          <w:b/>
          <w:bCs/>
          <w:sz w:val="24"/>
          <w:szCs w:val="24"/>
          <w:lang w:eastAsia="tr-TR"/>
        </w:rPr>
      </w:pPr>
      <w:r w:rsidRPr="003B6A6B">
        <w:rPr>
          <w:rFonts w:ascii="Times New Roman" w:eastAsia="Times New Roman" w:hAnsi="Times New Roman" w:cs="Times New Roman"/>
          <w:b/>
          <w:bCs/>
          <w:sz w:val="24"/>
          <w:szCs w:val="24"/>
          <w:lang w:eastAsia="tr-TR"/>
        </w:rPr>
        <w:lastRenderedPageBreak/>
        <w:t>Uygulamalı ve Beceri</w:t>
      </w:r>
      <w:r w:rsidR="00017A2F">
        <w:rPr>
          <w:rFonts w:ascii="Times New Roman" w:eastAsia="Times New Roman" w:hAnsi="Times New Roman" w:cs="Times New Roman"/>
          <w:b/>
          <w:bCs/>
          <w:sz w:val="24"/>
          <w:szCs w:val="24"/>
          <w:lang w:eastAsia="tr-TR"/>
        </w:rPr>
        <w:t xml:space="preserve">ye Dayalı </w:t>
      </w:r>
      <w:r w:rsidR="008B6B93">
        <w:rPr>
          <w:rFonts w:ascii="Times New Roman" w:eastAsia="Times New Roman" w:hAnsi="Times New Roman" w:cs="Times New Roman"/>
          <w:b/>
          <w:bCs/>
          <w:sz w:val="24"/>
          <w:szCs w:val="24"/>
          <w:lang w:eastAsia="tr-TR"/>
        </w:rPr>
        <w:t>Ölçme İşlemleri</w:t>
      </w:r>
    </w:p>
    <w:p w14:paraId="595F0CFE" w14:textId="4D3108CF" w:rsidR="009C3B47" w:rsidRPr="003B6A6B" w:rsidRDefault="008658BC" w:rsidP="00D8148F">
      <w:pPr>
        <w:spacing w:after="120" w:line="240" w:lineRule="auto"/>
        <w:jc w:val="both"/>
        <w:rPr>
          <w:rFonts w:ascii="Times New Roman" w:eastAsia="Times New Roman" w:hAnsi="Times New Roman" w:cs="Times New Roman"/>
          <w:sz w:val="24"/>
          <w:szCs w:val="24"/>
          <w:lang w:eastAsia="tr-TR"/>
        </w:rPr>
      </w:pPr>
      <w:r w:rsidRPr="003B6A6B">
        <w:rPr>
          <w:rFonts w:ascii="Times New Roman" w:eastAsia="Times New Roman" w:hAnsi="Times New Roman" w:cs="Times New Roman"/>
          <w:b/>
          <w:bCs/>
          <w:sz w:val="24"/>
          <w:szCs w:val="24"/>
          <w:lang w:eastAsia="tr-TR"/>
        </w:rPr>
        <w:t>MADDE 9</w:t>
      </w:r>
      <w:r w:rsidR="008116DC" w:rsidRPr="003B6A6B">
        <w:rPr>
          <w:rFonts w:ascii="Times New Roman" w:eastAsia="Times New Roman" w:hAnsi="Times New Roman" w:cs="Times New Roman"/>
          <w:sz w:val="24"/>
          <w:szCs w:val="24"/>
          <w:lang w:eastAsia="tr-TR"/>
        </w:rPr>
        <w:t xml:space="preserve">- </w:t>
      </w:r>
      <w:r w:rsidR="009C3B47" w:rsidRPr="003B6A6B">
        <w:rPr>
          <w:rFonts w:ascii="Times New Roman" w:eastAsia="Times New Roman" w:hAnsi="Times New Roman" w:cs="Times New Roman"/>
          <w:sz w:val="24"/>
          <w:szCs w:val="24"/>
          <w:lang w:eastAsia="tr-TR"/>
        </w:rPr>
        <w:t xml:space="preserve">(1) Uygulamalı ve beceri </w:t>
      </w:r>
      <w:r w:rsidR="008B6B93">
        <w:rPr>
          <w:rFonts w:ascii="Times New Roman" w:eastAsia="Times New Roman" w:hAnsi="Times New Roman" w:cs="Times New Roman"/>
          <w:sz w:val="24"/>
          <w:szCs w:val="24"/>
          <w:lang w:eastAsia="tr-TR"/>
        </w:rPr>
        <w:t>ölçme işlemleri</w:t>
      </w:r>
      <w:r w:rsidR="009C3B47" w:rsidRPr="003B6A6B">
        <w:rPr>
          <w:rFonts w:ascii="Times New Roman" w:eastAsia="Times New Roman" w:hAnsi="Times New Roman" w:cs="Times New Roman"/>
          <w:sz w:val="24"/>
          <w:szCs w:val="24"/>
          <w:lang w:eastAsia="tr-TR"/>
        </w:rPr>
        <w:t xml:space="preserve">; öğrencilerin </w:t>
      </w:r>
      <w:r w:rsidR="008B6B93">
        <w:rPr>
          <w:rFonts w:ascii="Times New Roman" w:eastAsia="Times New Roman" w:hAnsi="Times New Roman" w:cs="Times New Roman"/>
          <w:sz w:val="24"/>
          <w:szCs w:val="24"/>
          <w:lang w:eastAsia="tr-TR"/>
        </w:rPr>
        <w:t xml:space="preserve">uygulama, </w:t>
      </w:r>
      <w:r w:rsidR="009C3B47" w:rsidRPr="003B6A6B">
        <w:rPr>
          <w:rFonts w:ascii="Times New Roman" w:eastAsia="Times New Roman" w:hAnsi="Times New Roman" w:cs="Times New Roman"/>
          <w:sz w:val="24"/>
          <w:szCs w:val="24"/>
          <w:lang w:eastAsia="tr-TR"/>
        </w:rPr>
        <w:t>beceri, tutum ve yetkinliklerini gerçek veya gerçeğe yakın uygulama ortamlarında değerlendirmek amacıyla yapılır.</w:t>
      </w:r>
    </w:p>
    <w:p w14:paraId="2E824FC8" w14:textId="4362F49A" w:rsidR="009C3B47" w:rsidRPr="003B6A6B" w:rsidRDefault="009C3B47" w:rsidP="00D8148F">
      <w:pPr>
        <w:spacing w:after="120" w:line="240" w:lineRule="auto"/>
        <w:jc w:val="both"/>
        <w:rPr>
          <w:rFonts w:ascii="Times New Roman" w:eastAsia="Times New Roman" w:hAnsi="Times New Roman" w:cs="Times New Roman"/>
          <w:sz w:val="24"/>
          <w:szCs w:val="24"/>
          <w:lang w:eastAsia="tr-TR"/>
        </w:rPr>
      </w:pPr>
      <w:r w:rsidRPr="003B6A6B">
        <w:rPr>
          <w:rFonts w:ascii="Times New Roman" w:eastAsia="Times New Roman" w:hAnsi="Times New Roman" w:cs="Times New Roman"/>
          <w:sz w:val="24"/>
          <w:szCs w:val="24"/>
          <w:lang w:eastAsia="tr-TR"/>
        </w:rPr>
        <w:t xml:space="preserve">(2) Uygulamalı </w:t>
      </w:r>
      <w:r w:rsidR="008B6B93">
        <w:rPr>
          <w:rFonts w:ascii="Times New Roman" w:eastAsia="Times New Roman" w:hAnsi="Times New Roman" w:cs="Times New Roman"/>
          <w:sz w:val="24"/>
          <w:szCs w:val="24"/>
          <w:lang w:eastAsia="tr-TR"/>
        </w:rPr>
        <w:t>ölçme işleminde</w:t>
      </w:r>
      <w:r w:rsidR="008B6B93" w:rsidRPr="003B6A6B">
        <w:rPr>
          <w:rFonts w:ascii="Times New Roman" w:eastAsia="Times New Roman" w:hAnsi="Times New Roman" w:cs="Times New Roman"/>
          <w:sz w:val="24"/>
          <w:szCs w:val="24"/>
          <w:lang w:eastAsia="tr-TR"/>
        </w:rPr>
        <w:t xml:space="preserve"> </w:t>
      </w:r>
      <w:r w:rsidR="008B6B93">
        <w:rPr>
          <w:rFonts w:ascii="Times New Roman" w:eastAsia="Times New Roman" w:hAnsi="Times New Roman" w:cs="Times New Roman"/>
          <w:sz w:val="24"/>
          <w:szCs w:val="24"/>
          <w:lang w:eastAsia="tr-TR"/>
        </w:rPr>
        <w:t>puanlama</w:t>
      </w:r>
      <w:r w:rsidRPr="003B6A6B">
        <w:rPr>
          <w:rFonts w:ascii="Times New Roman" w:eastAsia="Times New Roman" w:hAnsi="Times New Roman" w:cs="Times New Roman"/>
          <w:sz w:val="24"/>
          <w:szCs w:val="24"/>
          <w:lang w:eastAsia="tr-TR"/>
        </w:rPr>
        <w:t xml:space="preserve">, önceden belirlenmiş ölçütler, kontrol listeleri, dereceli puanlama anahtarları (rubrikler) veya benzeri </w:t>
      </w:r>
      <w:r w:rsidR="008B6B93">
        <w:rPr>
          <w:rFonts w:ascii="Times New Roman" w:eastAsia="Times New Roman" w:hAnsi="Times New Roman" w:cs="Times New Roman"/>
          <w:sz w:val="24"/>
          <w:szCs w:val="24"/>
          <w:lang w:eastAsia="tr-TR"/>
        </w:rPr>
        <w:t xml:space="preserve">puanlama ve </w:t>
      </w:r>
      <w:r w:rsidRPr="003B6A6B">
        <w:rPr>
          <w:rFonts w:ascii="Times New Roman" w:eastAsia="Times New Roman" w:hAnsi="Times New Roman" w:cs="Times New Roman"/>
          <w:sz w:val="24"/>
          <w:szCs w:val="24"/>
          <w:lang w:eastAsia="tr-TR"/>
        </w:rPr>
        <w:t>değerlendirme araçları kullanılarak gerçekleştirilir.</w:t>
      </w:r>
    </w:p>
    <w:p w14:paraId="583B6786" w14:textId="4E3EA912" w:rsidR="009C3B47" w:rsidRPr="003B6A6B" w:rsidRDefault="009C3B47" w:rsidP="00D8148F">
      <w:pPr>
        <w:spacing w:after="120" w:line="240" w:lineRule="auto"/>
        <w:jc w:val="both"/>
        <w:rPr>
          <w:rFonts w:ascii="Times New Roman" w:eastAsia="Times New Roman" w:hAnsi="Times New Roman" w:cs="Times New Roman"/>
          <w:sz w:val="24"/>
          <w:szCs w:val="24"/>
          <w:lang w:eastAsia="tr-TR"/>
        </w:rPr>
      </w:pPr>
      <w:r w:rsidRPr="003B6A6B">
        <w:rPr>
          <w:rFonts w:ascii="Times New Roman" w:eastAsia="Times New Roman" w:hAnsi="Times New Roman" w:cs="Times New Roman"/>
          <w:sz w:val="24"/>
          <w:szCs w:val="24"/>
          <w:lang w:eastAsia="tr-TR"/>
        </w:rPr>
        <w:t xml:space="preserve">(3) </w:t>
      </w:r>
      <w:r w:rsidR="008B6B93">
        <w:rPr>
          <w:rFonts w:ascii="Times New Roman" w:eastAsia="Times New Roman" w:hAnsi="Times New Roman" w:cs="Times New Roman"/>
          <w:sz w:val="24"/>
          <w:szCs w:val="24"/>
          <w:lang w:eastAsia="tr-TR"/>
        </w:rPr>
        <w:t>P</w:t>
      </w:r>
      <w:r w:rsidRPr="003B6A6B">
        <w:rPr>
          <w:rFonts w:ascii="Times New Roman" w:eastAsia="Times New Roman" w:hAnsi="Times New Roman" w:cs="Times New Roman"/>
          <w:sz w:val="24"/>
          <w:szCs w:val="24"/>
          <w:lang w:eastAsia="tr-TR"/>
        </w:rPr>
        <w:t xml:space="preserve">uanlama esasları </w:t>
      </w:r>
      <w:r w:rsidR="008B6B93">
        <w:rPr>
          <w:rFonts w:ascii="Times New Roman" w:eastAsia="Times New Roman" w:hAnsi="Times New Roman" w:cs="Times New Roman"/>
          <w:sz w:val="24"/>
          <w:szCs w:val="24"/>
          <w:lang w:eastAsia="tr-TR"/>
        </w:rPr>
        <w:t>ölçme işlemi</w:t>
      </w:r>
      <w:r w:rsidR="008B6B93" w:rsidRPr="003B6A6B">
        <w:rPr>
          <w:rFonts w:ascii="Times New Roman" w:eastAsia="Times New Roman" w:hAnsi="Times New Roman" w:cs="Times New Roman"/>
          <w:sz w:val="24"/>
          <w:szCs w:val="24"/>
          <w:lang w:eastAsia="tr-TR"/>
        </w:rPr>
        <w:t xml:space="preserve"> </w:t>
      </w:r>
      <w:r w:rsidRPr="003B6A6B">
        <w:rPr>
          <w:rFonts w:ascii="Times New Roman" w:eastAsia="Times New Roman" w:hAnsi="Times New Roman" w:cs="Times New Roman"/>
          <w:sz w:val="24"/>
          <w:szCs w:val="24"/>
          <w:lang w:eastAsia="tr-TR"/>
        </w:rPr>
        <w:t>öncesinde öğrencilere duyurulur.</w:t>
      </w:r>
    </w:p>
    <w:p w14:paraId="79FF5E89" w14:textId="77777777" w:rsidR="009C3B47" w:rsidRPr="003B6A6B" w:rsidRDefault="009C3B47" w:rsidP="00D8148F">
      <w:pPr>
        <w:spacing w:after="120" w:line="240" w:lineRule="auto"/>
        <w:jc w:val="both"/>
        <w:rPr>
          <w:rFonts w:ascii="Times New Roman" w:eastAsia="Times New Roman" w:hAnsi="Times New Roman" w:cs="Times New Roman"/>
          <w:sz w:val="24"/>
          <w:szCs w:val="24"/>
          <w:lang w:eastAsia="tr-TR"/>
        </w:rPr>
      </w:pPr>
      <w:r w:rsidRPr="003B6A6B">
        <w:rPr>
          <w:rFonts w:ascii="Times New Roman" w:eastAsia="Times New Roman" w:hAnsi="Times New Roman" w:cs="Times New Roman"/>
          <w:sz w:val="24"/>
          <w:szCs w:val="24"/>
          <w:lang w:eastAsia="tr-TR"/>
        </w:rPr>
        <w:t>(4) Birden fazla değerlendiricinin görev aldığı uygulamalı sınavlarda puanlama esasları</w:t>
      </w:r>
      <w:r w:rsidR="008B6B93">
        <w:rPr>
          <w:rFonts w:ascii="Times New Roman" w:eastAsia="Times New Roman" w:hAnsi="Times New Roman" w:cs="Times New Roman"/>
          <w:sz w:val="24"/>
          <w:szCs w:val="24"/>
          <w:lang w:eastAsia="tr-TR"/>
        </w:rPr>
        <w:t>,</w:t>
      </w:r>
      <w:r w:rsidRPr="003B6A6B">
        <w:rPr>
          <w:rFonts w:ascii="Times New Roman" w:eastAsia="Times New Roman" w:hAnsi="Times New Roman" w:cs="Times New Roman"/>
          <w:sz w:val="24"/>
          <w:szCs w:val="24"/>
          <w:lang w:eastAsia="tr-TR"/>
        </w:rPr>
        <w:t xml:space="preserve"> ilgili birim tarafından belirlenir.</w:t>
      </w:r>
    </w:p>
    <w:p w14:paraId="54DAAC53" w14:textId="55AD483F" w:rsidR="009C3B47" w:rsidRPr="003B6A6B" w:rsidRDefault="008658BC" w:rsidP="00D8148F">
      <w:pPr>
        <w:spacing w:after="120" w:line="240" w:lineRule="auto"/>
        <w:jc w:val="both"/>
        <w:rPr>
          <w:rFonts w:ascii="Times New Roman" w:eastAsia="Times New Roman" w:hAnsi="Times New Roman" w:cs="Times New Roman"/>
          <w:sz w:val="24"/>
          <w:szCs w:val="24"/>
          <w:lang w:eastAsia="tr-TR"/>
        </w:rPr>
      </w:pPr>
      <w:r w:rsidRPr="003B6A6B">
        <w:rPr>
          <w:rFonts w:ascii="Times New Roman" w:eastAsia="Times New Roman" w:hAnsi="Times New Roman" w:cs="Times New Roman"/>
          <w:sz w:val="24"/>
          <w:szCs w:val="24"/>
          <w:lang w:eastAsia="tr-TR"/>
        </w:rPr>
        <w:t xml:space="preserve"> (5</w:t>
      </w:r>
      <w:r w:rsidR="009C3B47" w:rsidRPr="003B6A6B">
        <w:rPr>
          <w:rFonts w:ascii="Times New Roman" w:eastAsia="Times New Roman" w:hAnsi="Times New Roman" w:cs="Times New Roman"/>
          <w:sz w:val="24"/>
          <w:szCs w:val="24"/>
          <w:lang w:eastAsia="tr-TR"/>
        </w:rPr>
        <w:t xml:space="preserve">) Uygulamalı sınavlara ilişkin değerlendirme belgeleri ve kayıtlar ilgili </w:t>
      </w:r>
      <w:r w:rsidR="007C498E">
        <w:rPr>
          <w:rFonts w:ascii="Times New Roman" w:eastAsia="Times New Roman" w:hAnsi="Times New Roman" w:cs="Times New Roman"/>
          <w:sz w:val="24"/>
          <w:szCs w:val="24"/>
          <w:lang w:eastAsia="tr-TR"/>
        </w:rPr>
        <w:t xml:space="preserve">(arşivleme) </w:t>
      </w:r>
      <w:r w:rsidR="009C3B47" w:rsidRPr="003B6A6B">
        <w:rPr>
          <w:rFonts w:ascii="Times New Roman" w:eastAsia="Times New Roman" w:hAnsi="Times New Roman" w:cs="Times New Roman"/>
          <w:sz w:val="24"/>
          <w:szCs w:val="24"/>
          <w:lang w:eastAsia="tr-TR"/>
        </w:rPr>
        <w:t>mevzuat hükümlerine uygun olarak saklanır.</w:t>
      </w:r>
    </w:p>
    <w:p w14:paraId="6411BE0C" w14:textId="77777777" w:rsidR="008116DC" w:rsidRPr="003B6A6B" w:rsidRDefault="008116DC" w:rsidP="00D8148F">
      <w:pPr>
        <w:spacing w:after="120" w:line="240" w:lineRule="auto"/>
        <w:jc w:val="both"/>
        <w:rPr>
          <w:rFonts w:ascii="Times New Roman" w:eastAsia="Times New Roman" w:hAnsi="Times New Roman" w:cs="Times New Roman"/>
          <w:b/>
          <w:bCs/>
          <w:sz w:val="24"/>
          <w:szCs w:val="24"/>
          <w:lang w:eastAsia="tr-TR"/>
        </w:rPr>
      </w:pPr>
      <w:r w:rsidRPr="003B6A6B">
        <w:rPr>
          <w:rFonts w:ascii="Times New Roman" w:eastAsia="Times New Roman" w:hAnsi="Times New Roman" w:cs="Times New Roman"/>
          <w:b/>
          <w:bCs/>
          <w:sz w:val="24"/>
          <w:szCs w:val="24"/>
          <w:lang w:eastAsia="tr-TR"/>
        </w:rPr>
        <w:t>Sınav Güvenliği</w:t>
      </w:r>
    </w:p>
    <w:p w14:paraId="17B4C0A8" w14:textId="77777777" w:rsidR="009C3B47" w:rsidRPr="003B6A6B" w:rsidRDefault="008658BC" w:rsidP="00D8148F">
      <w:pPr>
        <w:spacing w:after="120" w:line="240" w:lineRule="auto"/>
        <w:jc w:val="both"/>
        <w:rPr>
          <w:rFonts w:ascii="Times New Roman" w:eastAsia="Times New Roman" w:hAnsi="Times New Roman" w:cs="Times New Roman"/>
          <w:sz w:val="24"/>
          <w:szCs w:val="24"/>
          <w:lang w:eastAsia="tr-TR"/>
        </w:rPr>
      </w:pPr>
      <w:r w:rsidRPr="003B6A6B">
        <w:rPr>
          <w:rFonts w:ascii="Times New Roman" w:eastAsia="Times New Roman" w:hAnsi="Times New Roman" w:cs="Times New Roman"/>
          <w:b/>
          <w:bCs/>
          <w:sz w:val="24"/>
          <w:szCs w:val="24"/>
          <w:lang w:eastAsia="tr-TR"/>
        </w:rPr>
        <w:t>MADDE 10</w:t>
      </w:r>
      <w:r w:rsidR="008116DC" w:rsidRPr="003B6A6B">
        <w:rPr>
          <w:rFonts w:ascii="Times New Roman" w:eastAsia="Times New Roman" w:hAnsi="Times New Roman" w:cs="Times New Roman"/>
          <w:b/>
          <w:bCs/>
          <w:sz w:val="24"/>
          <w:szCs w:val="24"/>
          <w:lang w:eastAsia="tr-TR"/>
        </w:rPr>
        <w:t>-</w:t>
      </w:r>
      <w:r w:rsidR="008116DC" w:rsidRPr="003B6A6B">
        <w:rPr>
          <w:rFonts w:ascii="Times New Roman" w:eastAsia="Times New Roman" w:hAnsi="Times New Roman" w:cs="Times New Roman"/>
          <w:sz w:val="24"/>
          <w:szCs w:val="24"/>
          <w:lang w:eastAsia="tr-TR"/>
        </w:rPr>
        <w:t xml:space="preserve"> </w:t>
      </w:r>
      <w:r w:rsidR="009C3B47" w:rsidRPr="003B6A6B">
        <w:rPr>
          <w:rFonts w:ascii="Times New Roman" w:eastAsia="Times New Roman" w:hAnsi="Times New Roman" w:cs="Times New Roman"/>
          <w:sz w:val="24"/>
          <w:szCs w:val="24"/>
          <w:lang w:eastAsia="tr-TR"/>
        </w:rPr>
        <w:t>(1) Sınav güvenliğinin sağlanmasından ilgili öğretim elemanı ve birim yönetimi sorumludur.</w:t>
      </w:r>
    </w:p>
    <w:p w14:paraId="0C4FAEE6" w14:textId="77777777" w:rsidR="009C3B47" w:rsidRPr="003B6A6B" w:rsidRDefault="009C3B47" w:rsidP="00D8148F">
      <w:pPr>
        <w:spacing w:after="120" w:line="240" w:lineRule="auto"/>
        <w:jc w:val="both"/>
        <w:rPr>
          <w:rFonts w:ascii="Times New Roman" w:eastAsia="Times New Roman" w:hAnsi="Times New Roman" w:cs="Times New Roman"/>
          <w:sz w:val="24"/>
          <w:szCs w:val="24"/>
          <w:lang w:eastAsia="tr-TR"/>
        </w:rPr>
      </w:pPr>
      <w:r w:rsidRPr="003B6A6B">
        <w:rPr>
          <w:rFonts w:ascii="Times New Roman" w:eastAsia="Times New Roman" w:hAnsi="Times New Roman" w:cs="Times New Roman"/>
          <w:sz w:val="24"/>
          <w:szCs w:val="24"/>
          <w:lang w:eastAsia="tr-TR"/>
        </w:rPr>
        <w:t>(2) Sınav evrakları ilgili mevzuatta belirtilen süre boyunca saklanır.</w:t>
      </w:r>
    </w:p>
    <w:p w14:paraId="67F55411" w14:textId="54E90250" w:rsidR="009C3B47" w:rsidRPr="003B6A6B" w:rsidRDefault="009C3B47" w:rsidP="00D8148F">
      <w:pPr>
        <w:spacing w:after="120" w:line="240" w:lineRule="auto"/>
        <w:jc w:val="both"/>
        <w:rPr>
          <w:rFonts w:ascii="Times New Roman" w:eastAsia="Times New Roman" w:hAnsi="Times New Roman" w:cs="Times New Roman"/>
          <w:sz w:val="24"/>
          <w:szCs w:val="24"/>
          <w:lang w:eastAsia="tr-TR"/>
        </w:rPr>
      </w:pPr>
      <w:r w:rsidRPr="003B6A6B">
        <w:rPr>
          <w:rFonts w:ascii="Times New Roman" w:eastAsia="Times New Roman" w:hAnsi="Times New Roman" w:cs="Times New Roman"/>
          <w:sz w:val="24"/>
          <w:szCs w:val="24"/>
          <w:lang w:eastAsia="tr-TR"/>
        </w:rPr>
        <w:t>(3) Elektronik sınavlarda veri ve sınav güvenliği tedbirleri alınır.</w:t>
      </w:r>
    </w:p>
    <w:p w14:paraId="49A6F7F4" w14:textId="77777777" w:rsidR="008116DC" w:rsidRPr="003B6A6B" w:rsidRDefault="008116DC" w:rsidP="00D8148F">
      <w:pPr>
        <w:spacing w:after="120" w:line="240" w:lineRule="auto"/>
        <w:jc w:val="both"/>
        <w:rPr>
          <w:rFonts w:ascii="Times New Roman" w:eastAsia="Times New Roman" w:hAnsi="Times New Roman" w:cs="Times New Roman"/>
          <w:b/>
          <w:bCs/>
          <w:sz w:val="24"/>
          <w:szCs w:val="24"/>
          <w:lang w:eastAsia="tr-TR"/>
        </w:rPr>
      </w:pPr>
      <w:r w:rsidRPr="003B6A6B">
        <w:rPr>
          <w:rFonts w:ascii="Times New Roman" w:eastAsia="Times New Roman" w:hAnsi="Times New Roman" w:cs="Times New Roman"/>
          <w:b/>
          <w:bCs/>
          <w:sz w:val="24"/>
          <w:szCs w:val="24"/>
          <w:lang w:eastAsia="tr-TR"/>
        </w:rPr>
        <w:t>Sınav Evraklarının Saklanması ve Arşivlenmesi</w:t>
      </w:r>
    </w:p>
    <w:p w14:paraId="25831513" w14:textId="3C6BDC78" w:rsidR="009C3B47" w:rsidRPr="003B6A6B" w:rsidRDefault="008658BC" w:rsidP="00D8148F">
      <w:pPr>
        <w:spacing w:after="120" w:line="240" w:lineRule="auto"/>
        <w:jc w:val="both"/>
        <w:rPr>
          <w:rFonts w:ascii="Times New Roman" w:eastAsia="Times New Roman" w:hAnsi="Times New Roman" w:cs="Times New Roman"/>
          <w:sz w:val="24"/>
          <w:szCs w:val="24"/>
          <w:lang w:eastAsia="tr-TR"/>
        </w:rPr>
      </w:pPr>
      <w:r w:rsidRPr="003B6A6B">
        <w:rPr>
          <w:rFonts w:ascii="Times New Roman" w:eastAsia="Times New Roman" w:hAnsi="Times New Roman" w:cs="Times New Roman"/>
          <w:b/>
          <w:bCs/>
          <w:sz w:val="24"/>
          <w:szCs w:val="24"/>
          <w:lang w:eastAsia="tr-TR"/>
        </w:rPr>
        <w:t>MADDE 11</w:t>
      </w:r>
      <w:r w:rsidR="008116DC" w:rsidRPr="003B6A6B">
        <w:rPr>
          <w:rFonts w:ascii="Times New Roman" w:eastAsia="Times New Roman" w:hAnsi="Times New Roman" w:cs="Times New Roman"/>
          <w:sz w:val="24"/>
          <w:szCs w:val="24"/>
          <w:lang w:eastAsia="tr-TR"/>
        </w:rPr>
        <w:t xml:space="preserve">- </w:t>
      </w:r>
      <w:r w:rsidR="009C3B47" w:rsidRPr="003B6A6B">
        <w:rPr>
          <w:rFonts w:ascii="Times New Roman" w:eastAsia="Times New Roman" w:hAnsi="Times New Roman" w:cs="Times New Roman"/>
          <w:sz w:val="24"/>
          <w:szCs w:val="24"/>
          <w:lang w:eastAsia="tr-TR"/>
        </w:rPr>
        <w:t xml:space="preserve">(1) Sınav kâğıtları, cevap anahtarları, </w:t>
      </w:r>
      <w:r w:rsidR="00A96B0A">
        <w:rPr>
          <w:rFonts w:ascii="Times New Roman" w:eastAsia="Times New Roman" w:hAnsi="Times New Roman" w:cs="Times New Roman"/>
          <w:sz w:val="24"/>
          <w:szCs w:val="24"/>
          <w:lang w:eastAsia="tr-TR"/>
        </w:rPr>
        <w:t xml:space="preserve">varsa </w:t>
      </w:r>
      <w:r w:rsidR="009C3B47" w:rsidRPr="00342D67">
        <w:rPr>
          <w:rFonts w:ascii="Times New Roman" w:eastAsia="Times New Roman" w:hAnsi="Times New Roman" w:cs="Times New Roman"/>
          <w:sz w:val="24"/>
          <w:szCs w:val="24"/>
          <w:lang w:eastAsia="tr-TR"/>
        </w:rPr>
        <w:t xml:space="preserve">değerlendirme cetvelleri </w:t>
      </w:r>
      <w:r w:rsidR="009C3B47" w:rsidRPr="003B6A6B">
        <w:rPr>
          <w:rFonts w:ascii="Times New Roman" w:eastAsia="Times New Roman" w:hAnsi="Times New Roman" w:cs="Times New Roman"/>
          <w:sz w:val="24"/>
          <w:szCs w:val="24"/>
          <w:lang w:eastAsia="tr-TR"/>
        </w:rPr>
        <w:t>ve elektronik sınav kayıtları ilgili mevzuat hükümlerine uygun olarak muhafaza edilir.</w:t>
      </w:r>
    </w:p>
    <w:p w14:paraId="30CC2DAE" w14:textId="77777777" w:rsidR="009C3B47" w:rsidRPr="003B6A6B" w:rsidRDefault="009C3B47" w:rsidP="00D8148F">
      <w:pPr>
        <w:spacing w:after="120" w:line="240" w:lineRule="auto"/>
        <w:jc w:val="both"/>
        <w:rPr>
          <w:rFonts w:ascii="Times New Roman" w:eastAsia="Times New Roman" w:hAnsi="Times New Roman" w:cs="Times New Roman"/>
          <w:sz w:val="24"/>
          <w:szCs w:val="24"/>
          <w:lang w:eastAsia="tr-TR"/>
        </w:rPr>
      </w:pPr>
      <w:r w:rsidRPr="003B6A6B">
        <w:rPr>
          <w:rFonts w:ascii="Times New Roman" w:eastAsia="Times New Roman" w:hAnsi="Times New Roman" w:cs="Times New Roman"/>
          <w:sz w:val="24"/>
          <w:szCs w:val="24"/>
          <w:lang w:eastAsia="tr-TR"/>
        </w:rPr>
        <w:t>(2) Öğretim elemanları sınav evraklarını sonuçların ilanından sonra ilgili birime teslim eder.</w:t>
      </w:r>
    </w:p>
    <w:p w14:paraId="24013365" w14:textId="77777777" w:rsidR="009C3B47" w:rsidRPr="003B6A6B" w:rsidRDefault="009C3B47" w:rsidP="00D8148F">
      <w:pPr>
        <w:spacing w:after="120" w:line="240" w:lineRule="auto"/>
        <w:jc w:val="both"/>
        <w:rPr>
          <w:rFonts w:ascii="Times New Roman" w:eastAsia="Times New Roman" w:hAnsi="Times New Roman" w:cs="Times New Roman"/>
          <w:sz w:val="24"/>
          <w:szCs w:val="24"/>
          <w:lang w:eastAsia="tr-TR"/>
        </w:rPr>
      </w:pPr>
      <w:r w:rsidRPr="003B6A6B">
        <w:rPr>
          <w:rFonts w:ascii="Times New Roman" w:eastAsia="Times New Roman" w:hAnsi="Times New Roman" w:cs="Times New Roman"/>
          <w:sz w:val="24"/>
          <w:szCs w:val="24"/>
          <w:lang w:eastAsia="tr-TR"/>
        </w:rPr>
        <w:t>(3) Birimler sınav evraklarının güvenli şekilde arşivlenmesinden sorumludur.</w:t>
      </w:r>
    </w:p>
    <w:p w14:paraId="5D1D7298" w14:textId="77777777" w:rsidR="009C3B47" w:rsidRPr="003B6A6B" w:rsidRDefault="009C3B47" w:rsidP="00D8148F">
      <w:pPr>
        <w:spacing w:after="120" w:line="240" w:lineRule="auto"/>
        <w:jc w:val="both"/>
        <w:rPr>
          <w:rFonts w:ascii="Times New Roman" w:eastAsia="Times New Roman" w:hAnsi="Times New Roman" w:cs="Times New Roman"/>
          <w:sz w:val="24"/>
          <w:szCs w:val="24"/>
          <w:lang w:eastAsia="tr-TR"/>
        </w:rPr>
      </w:pPr>
      <w:r w:rsidRPr="003B6A6B">
        <w:rPr>
          <w:rFonts w:ascii="Times New Roman" w:eastAsia="Times New Roman" w:hAnsi="Times New Roman" w:cs="Times New Roman"/>
          <w:sz w:val="24"/>
          <w:szCs w:val="24"/>
          <w:lang w:eastAsia="tr-TR"/>
        </w:rPr>
        <w:t>(4) Elektronik ortamda gerçekleştirilen sınavlara ilişkin kayıtlar güvenli dijital ortamlarda saklanır.</w:t>
      </w:r>
    </w:p>
    <w:p w14:paraId="4DC2274E" w14:textId="5C30279B" w:rsidR="008116DC" w:rsidRPr="003B6A6B" w:rsidRDefault="008116DC" w:rsidP="00D8148F">
      <w:pPr>
        <w:spacing w:after="120" w:line="240" w:lineRule="auto"/>
        <w:jc w:val="both"/>
        <w:rPr>
          <w:rFonts w:ascii="Times New Roman" w:eastAsia="Times New Roman" w:hAnsi="Times New Roman" w:cs="Times New Roman"/>
          <w:b/>
          <w:bCs/>
          <w:sz w:val="24"/>
          <w:szCs w:val="24"/>
          <w:lang w:eastAsia="tr-TR"/>
        </w:rPr>
      </w:pPr>
      <w:r w:rsidRPr="003B6A6B">
        <w:rPr>
          <w:rFonts w:ascii="Times New Roman" w:eastAsia="Times New Roman" w:hAnsi="Times New Roman" w:cs="Times New Roman"/>
          <w:b/>
          <w:bCs/>
          <w:sz w:val="24"/>
          <w:szCs w:val="24"/>
          <w:lang w:eastAsia="tr-TR"/>
        </w:rPr>
        <w:t xml:space="preserve">Sınav </w:t>
      </w:r>
      <w:r w:rsidR="00CC5CD6">
        <w:rPr>
          <w:rFonts w:ascii="Times New Roman" w:eastAsia="Times New Roman" w:hAnsi="Times New Roman" w:cs="Times New Roman"/>
          <w:b/>
          <w:bCs/>
          <w:sz w:val="24"/>
          <w:szCs w:val="24"/>
          <w:lang w:eastAsia="tr-TR"/>
        </w:rPr>
        <w:t>Sonuçlarının İlanı ve İtiraz Süreci</w:t>
      </w:r>
    </w:p>
    <w:p w14:paraId="2C6ABF5E" w14:textId="0A0A8AB0" w:rsidR="00225713" w:rsidRPr="003B6A6B" w:rsidRDefault="00225713" w:rsidP="00D8148F">
      <w:pPr>
        <w:spacing w:after="120" w:line="240" w:lineRule="auto"/>
        <w:jc w:val="both"/>
        <w:rPr>
          <w:rFonts w:ascii="Times New Roman" w:eastAsia="Times New Roman" w:hAnsi="Times New Roman" w:cs="Times New Roman"/>
          <w:sz w:val="24"/>
          <w:szCs w:val="24"/>
          <w:lang w:eastAsia="tr-TR"/>
        </w:rPr>
      </w:pPr>
      <w:r w:rsidRPr="003B6A6B">
        <w:rPr>
          <w:rFonts w:ascii="Times New Roman" w:eastAsia="Times New Roman" w:hAnsi="Times New Roman" w:cs="Times New Roman"/>
          <w:b/>
          <w:bCs/>
          <w:sz w:val="24"/>
          <w:szCs w:val="24"/>
          <w:lang w:eastAsia="tr-TR"/>
        </w:rPr>
        <w:t>MADDE 12</w:t>
      </w:r>
      <w:r w:rsidR="008116DC" w:rsidRPr="003B6A6B">
        <w:rPr>
          <w:rFonts w:ascii="Times New Roman" w:eastAsia="Times New Roman" w:hAnsi="Times New Roman" w:cs="Times New Roman"/>
          <w:sz w:val="24"/>
          <w:szCs w:val="24"/>
          <w:lang w:eastAsia="tr-TR"/>
        </w:rPr>
        <w:t xml:space="preserve">- </w:t>
      </w:r>
      <w:r w:rsidR="009C3B47" w:rsidRPr="003B6A6B">
        <w:rPr>
          <w:rFonts w:ascii="Times New Roman" w:eastAsia="Times New Roman" w:hAnsi="Times New Roman" w:cs="Times New Roman"/>
          <w:sz w:val="24"/>
          <w:szCs w:val="24"/>
          <w:lang w:eastAsia="tr-TR"/>
        </w:rPr>
        <w:t xml:space="preserve">(1) </w:t>
      </w:r>
      <w:r w:rsidRPr="003B6A6B">
        <w:rPr>
          <w:rFonts w:ascii="Times New Roman" w:eastAsia="Times New Roman" w:hAnsi="Times New Roman" w:cs="Times New Roman"/>
          <w:sz w:val="24"/>
          <w:szCs w:val="24"/>
          <w:lang w:eastAsia="tr-TR"/>
        </w:rPr>
        <w:t xml:space="preserve">Öğrenciler </w:t>
      </w:r>
      <w:r w:rsidR="008B6B93">
        <w:rPr>
          <w:rFonts w:ascii="Times New Roman" w:eastAsia="Times New Roman" w:hAnsi="Times New Roman" w:cs="Times New Roman"/>
          <w:sz w:val="24"/>
          <w:szCs w:val="24"/>
          <w:lang w:eastAsia="tr-TR"/>
        </w:rPr>
        <w:t>ölçme</w:t>
      </w:r>
      <w:r w:rsidR="008B6B93" w:rsidRPr="003B6A6B">
        <w:rPr>
          <w:rFonts w:ascii="Times New Roman" w:eastAsia="Times New Roman" w:hAnsi="Times New Roman" w:cs="Times New Roman"/>
          <w:sz w:val="24"/>
          <w:szCs w:val="24"/>
          <w:lang w:eastAsia="tr-TR"/>
        </w:rPr>
        <w:t xml:space="preserve"> </w:t>
      </w:r>
      <w:r w:rsidRPr="003B6A6B">
        <w:rPr>
          <w:rFonts w:ascii="Times New Roman" w:eastAsia="Times New Roman" w:hAnsi="Times New Roman" w:cs="Times New Roman"/>
          <w:sz w:val="24"/>
          <w:szCs w:val="24"/>
          <w:lang w:eastAsia="tr-TR"/>
        </w:rPr>
        <w:t>sonuçlarına, ilanından itibaren en fazla beş iş günü içinde itiraz edebilir. İtiraz şekli ilgili öğretim elemanına sözlü veya bölüm başkanlığına bir dilekçe vererek olabilir.</w:t>
      </w:r>
    </w:p>
    <w:p w14:paraId="163C3F6F" w14:textId="31AA61D1" w:rsidR="008116DC" w:rsidRPr="003B6A6B" w:rsidRDefault="00225713" w:rsidP="00D8148F">
      <w:pPr>
        <w:spacing w:after="120" w:line="240" w:lineRule="auto"/>
        <w:jc w:val="both"/>
        <w:rPr>
          <w:rFonts w:ascii="Times New Roman" w:eastAsia="Times New Roman" w:hAnsi="Times New Roman" w:cs="Times New Roman"/>
          <w:sz w:val="24"/>
          <w:szCs w:val="24"/>
          <w:lang w:eastAsia="tr-TR"/>
        </w:rPr>
      </w:pPr>
      <w:r w:rsidRPr="003B6A6B">
        <w:rPr>
          <w:rFonts w:ascii="Times New Roman" w:eastAsia="Times New Roman" w:hAnsi="Times New Roman" w:cs="Times New Roman"/>
          <w:sz w:val="24"/>
          <w:szCs w:val="24"/>
          <w:lang w:eastAsia="tr-TR"/>
        </w:rPr>
        <w:t xml:space="preserve">(2) İtiraz üzerine sınav kâğıdı, dersin öğretim elemanı tarafından, konunun kendisine bildirilmesinden itibaren en geç beş iş günü içinde incelenir ve sonuç </w:t>
      </w:r>
      <w:r w:rsidR="00C92405">
        <w:rPr>
          <w:rFonts w:ascii="Times New Roman" w:eastAsia="Times New Roman" w:hAnsi="Times New Roman" w:cs="Times New Roman"/>
          <w:sz w:val="24"/>
          <w:szCs w:val="24"/>
          <w:lang w:eastAsia="tr-TR"/>
        </w:rPr>
        <w:t>öğrencinin sistemde</w:t>
      </w:r>
      <w:r w:rsidR="00F45482">
        <w:rPr>
          <w:rFonts w:ascii="Times New Roman" w:eastAsia="Times New Roman" w:hAnsi="Times New Roman" w:cs="Times New Roman"/>
          <w:sz w:val="24"/>
          <w:szCs w:val="24"/>
          <w:lang w:eastAsia="tr-TR"/>
        </w:rPr>
        <w:t xml:space="preserve"> yer alan iletişim e-posta adresine bildirilir.</w:t>
      </w:r>
    </w:p>
    <w:p w14:paraId="7339F967" w14:textId="6134BDED" w:rsidR="00AD54C4" w:rsidRDefault="000D5231" w:rsidP="00D8148F">
      <w:pPr>
        <w:spacing w:after="120" w:line="240" w:lineRule="auto"/>
        <w:jc w:val="both"/>
        <w:rPr>
          <w:rFonts w:ascii="Times New Roman" w:eastAsia="Times New Roman" w:hAnsi="Times New Roman" w:cs="Times New Roman"/>
          <w:bCs/>
          <w:sz w:val="24"/>
          <w:szCs w:val="24"/>
          <w:lang w:eastAsia="tr-TR"/>
        </w:rPr>
      </w:pPr>
      <w:r w:rsidRPr="000D5231">
        <w:rPr>
          <w:rFonts w:ascii="Times New Roman" w:eastAsia="Times New Roman" w:hAnsi="Times New Roman" w:cs="Times New Roman"/>
          <w:bCs/>
          <w:sz w:val="24"/>
          <w:szCs w:val="24"/>
          <w:lang w:eastAsia="tr-TR"/>
        </w:rPr>
        <w:t>(3)</w:t>
      </w:r>
      <w:r>
        <w:rPr>
          <w:rFonts w:ascii="Times New Roman" w:eastAsia="Times New Roman" w:hAnsi="Times New Roman" w:cs="Times New Roman"/>
          <w:bCs/>
          <w:sz w:val="24"/>
          <w:szCs w:val="24"/>
          <w:lang w:eastAsia="tr-TR"/>
        </w:rPr>
        <w:t xml:space="preserve"> Yarıyıl içindeki ara sınav tarihleri, Bölüm Başkanlıklarınca yarıyılın ilk ayı içinde ilan edilir. Ara sınav tarihlerindeki değişiklikler Bölüm Başkanının onayı ile gerçekleşir. Bazı Birimlerin ara sınav tarihleri ilgili Akademik Takvimlerinde de yer alabilir. </w:t>
      </w:r>
    </w:p>
    <w:p w14:paraId="08F28D9D" w14:textId="5FCD6DEC" w:rsidR="003D5473" w:rsidRPr="000D5231" w:rsidRDefault="00190DB5" w:rsidP="00D8148F">
      <w:pPr>
        <w:spacing w:after="120" w:line="240" w:lineRule="auto"/>
        <w:jc w:val="both"/>
        <w:rPr>
          <w:rFonts w:ascii="Times New Roman" w:eastAsia="Times New Roman" w:hAnsi="Times New Roman" w:cs="Times New Roman"/>
          <w:bCs/>
          <w:sz w:val="24"/>
          <w:szCs w:val="24"/>
          <w:lang w:eastAsia="tr-TR"/>
        </w:rPr>
      </w:pPr>
      <w:r>
        <w:rPr>
          <w:rFonts w:ascii="Times New Roman" w:eastAsia="Times New Roman" w:hAnsi="Times New Roman" w:cs="Times New Roman"/>
          <w:bCs/>
          <w:sz w:val="24"/>
          <w:szCs w:val="24"/>
          <w:lang w:eastAsia="tr-TR"/>
        </w:rPr>
        <w:t xml:space="preserve"> </w:t>
      </w:r>
      <w:r w:rsidRPr="00B53EE0">
        <w:rPr>
          <w:rFonts w:ascii="Times New Roman" w:eastAsia="Times New Roman" w:hAnsi="Times New Roman" w:cs="Times New Roman"/>
          <w:bCs/>
          <w:sz w:val="24"/>
          <w:szCs w:val="24"/>
          <w:lang w:eastAsia="tr-TR"/>
        </w:rPr>
        <w:t>(4</w:t>
      </w:r>
      <w:r w:rsidR="003D5473" w:rsidRPr="00B53EE0">
        <w:rPr>
          <w:rFonts w:ascii="Times New Roman" w:eastAsia="Times New Roman" w:hAnsi="Times New Roman" w:cs="Times New Roman"/>
          <w:bCs/>
          <w:sz w:val="24"/>
          <w:szCs w:val="24"/>
          <w:lang w:eastAsia="tr-TR"/>
        </w:rPr>
        <w:t>) Yapılan ara sınavların sonuçları en geç 15 gün içerisinde ilan edilir.</w:t>
      </w:r>
    </w:p>
    <w:p w14:paraId="4DCC36F3" w14:textId="77777777" w:rsidR="00D8148F" w:rsidRDefault="00D8148F" w:rsidP="00D8148F">
      <w:pPr>
        <w:spacing w:after="120" w:line="240" w:lineRule="auto"/>
        <w:jc w:val="center"/>
        <w:rPr>
          <w:rFonts w:ascii="Times New Roman" w:eastAsia="Times New Roman" w:hAnsi="Times New Roman" w:cs="Times New Roman"/>
          <w:b/>
          <w:bCs/>
          <w:sz w:val="24"/>
          <w:szCs w:val="24"/>
          <w:lang w:eastAsia="tr-TR"/>
        </w:rPr>
      </w:pPr>
    </w:p>
    <w:p w14:paraId="6DFE992E" w14:textId="77777777" w:rsidR="00D8148F" w:rsidRDefault="00D8148F" w:rsidP="00D8148F">
      <w:pPr>
        <w:spacing w:after="120" w:line="240" w:lineRule="auto"/>
        <w:jc w:val="center"/>
        <w:rPr>
          <w:rFonts w:ascii="Times New Roman" w:eastAsia="Times New Roman" w:hAnsi="Times New Roman" w:cs="Times New Roman"/>
          <w:b/>
          <w:bCs/>
          <w:sz w:val="24"/>
          <w:szCs w:val="24"/>
          <w:lang w:eastAsia="tr-TR"/>
        </w:rPr>
      </w:pPr>
    </w:p>
    <w:p w14:paraId="60D7AF46" w14:textId="77777777" w:rsidR="00D8148F" w:rsidRDefault="00D8148F" w:rsidP="00D8148F">
      <w:pPr>
        <w:spacing w:after="120" w:line="240" w:lineRule="auto"/>
        <w:jc w:val="center"/>
        <w:rPr>
          <w:rFonts w:ascii="Times New Roman" w:eastAsia="Times New Roman" w:hAnsi="Times New Roman" w:cs="Times New Roman"/>
          <w:b/>
          <w:bCs/>
          <w:sz w:val="24"/>
          <w:szCs w:val="24"/>
          <w:lang w:eastAsia="tr-TR"/>
        </w:rPr>
      </w:pPr>
    </w:p>
    <w:p w14:paraId="400FCA5A" w14:textId="77777777" w:rsidR="00D8148F" w:rsidRDefault="00D8148F" w:rsidP="00D8148F">
      <w:pPr>
        <w:spacing w:after="120" w:line="240" w:lineRule="auto"/>
        <w:jc w:val="center"/>
        <w:rPr>
          <w:rFonts w:ascii="Times New Roman" w:eastAsia="Times New Roman" w:hAnsi="Times New Roman" w:cs="Times New Roman"/>
          <w:b/>
          <w:bCs/>
          <w:sz w:val="24"/>
          <w:szCs w:val="24"/>
          <w:lang w:eastAsia="tr-TR"/>
        </w:rPr>
      </w:pPr>
    </w:p>
    <w:p w14:paraId="0512A78F" w14:textId="77777777" w:rsidR="00D8148F" w:rsidRDefault="00D8148F" w:rsidP="00D8148F">
      <w:pPr>
        <w:spacing w:after="120" w:line="240" w:lineRule="auto"/>
        <w:jc w:val="center"/>
        <w:rPr>
          <w:rFonts w:ascii="Times New Roman" w:eastAsia="Times New Roman" w:hAnsi="Times New Roman" w:cs="Times New Roman"/>
          <w:b/>
          <w:bCs/>
          <w:sz w:val="24"/>
          <w:szCs w:val="24"/>
          <w:lang w:eastAsia="tr-TR"/>
        </w:rPr>
      </w:pPr>
    </w:p>
    <w:p w14:paraId="1221D257" w14:textId="38D2ABB9" w:rsidR="00AD54C4" w:rsidRPr="003B6A6B" w:rsidRDefault="00BD1126" w:rsidP="00D8148F">
      <w:pPr>
        <w:spacing w:after="120" w:line="240" w:lineRule="auto"/>
        <w:jc w:val="center"/>
        <w:rPr>
          <w:rFonts w:ascii="Times New Roman" w:eastAsia="Times New Roman" w:hAnsi="Times New Roman" w:cs="Times New Roman"/>
          <w:b/>
          <w:bCs/>
          <w:sz w:val="24"/>
          <w:szCs w:val="24"/>
          <w:lang w:eastAsia="tr-TR"/>
        </w:rPr>
      </w:pPr>
      <w:r>
        <w:rPr>
          <w:rFonts w:ascii="Times New Roman" w:eastAsia="Times New Roman" w:hAnsi="Times New Roman" w:cs="Times New Roman"/>
          <w:b/>
          <w:bCs/>
          <w:sz w:val="24"/>
          <w:szCs w:val="24"/>
          <w:lang w:eastAsia="tr-TR"/>
        </w:rPr>
        <w:lastRenderedPageBreak/>
        <w:t>BEŞİNCİ</w:t>
      </w:r>
      <w:r w:rsidRPr="003B6A6B">
        <w:rPr>
          <w:rFonts w:ascii="Times New Roman" w:eastAsia="Times New Roman" w:hAnsi="Times New Roman" w:cs="Times New Roman"/>
          <w:b/>
          <w:bCs/>
          <w:sz w:val="24"/>
          <w:szCs w:val="24"/>
          <w:lang w:eastAsia="tr-TR"/>
        </w:rPr>
        <w:t xml:space="preserve"> </w:t>
      </w:r>
      <w:r w:rsidR="00AD54C4" w:rsidRPr="003B6A6B">
        <w:rPr>
          <w:rFonts w:ascii="Times New Roman" w:eastAsia="Times New Roman" w:hAnsi="Times New Roman" w:cs="Times New Roman"/>
          <w:b/>
          <w:bCs/>
          <w:sz w:val="24"/>
          <w:szCs w:val="24"/>
          <w:lang w:eastAsia="tr-TR"/>
        </w:rPr>
        <w:t>BÖLÜM</w:t>
      </w:r>
    </w:p>
    <w:p w14:paraId="368F1911" w14:textId="77777777" w:rsidR="00AD54C4" w:rsidRPr="003B6A6B" w:rsidRDefault="00AD54C4" w:rsidP="00D8148F">
      <w:pPr>
        <w:spacing w:after="120" w:line="240" w:lineRule="auto"/>
        <w:jc w:val="both"/>
        <w:rPr>
          <w:rFonts w:ascii="Times New Roman" w:eastAsia="Times New Roman" w:hAnsi="Times New Roman" w:cs="Times New Roman"/>
          <w:b/>
          <w:bCs/>
          <w:sz w:val="24"/>
          <w:szCs w:val="24"/>
          <w:lang w:eastAsia="tr-TR"/>
        </w:rPr>
      </w:pPr>
      <w:r w:rsidRPr="003B6A6B">
        <w:rPr>
          <w:rFonts w:ascii="Times New Roman" w:eastAsia="Times New Roman" w:hAnsi="Times New Roman" w:cs="Times New Roman"/>
          <w:b/>
          <w:bCs/>
          <w:sz w:val="24"/>
          <w:szCs w:val="24"/>
          <w:lang w:eastAsia="tr-TR"/>
        </w:rPr>
        <w:t>Ders Öğrenme Çıktılarının Ölçülmesi</w:t>
      </w:r>
    </w:p>
    <w:p w14:paraId="2AC16344" w14:textId="0A7E8465" w:rsidR="009C3B47" w:rsidRPr="003B6A6B" w:rsidRDefault="007769F5" w:rsidP="00D8148F">
      <w:pPr>
        <w:spacing w:after="120" w:line="240" w:lineRule="auto"/>
        <w:jc w:val="both"/>
        <w:rPr>
          <w:rFonts w:ascii="Times New Roman" w:eastAsia="Times New Roman" w:hAnsi="Times New Roman" w:cs="Times New Roman"/>
          <w:sz w:val="24"/>
          <w:szCs w:val="24"/>
          <w:lang w:eastAsia="tr-TR"/>
        </w:rPr>
      </w:pPr>
      <w:r>
        <w:rPr>
          <w:rFonts w:ascii="Times New Roman" w:eastAsia="Times New Roman" w:hAnsi="Times New Roman" w:cs="Times New Roman"/>
          <w:b/>
          <w:bCs/>
          <w:sz w:val="24"/>
          <w:szCs w:val="24"/>
          <w:lang w:eastAsia="tr-TR"/>
        </w:rPr>
        <w:t>MADDE 13</w:t>
      </w:r>
      <w:r w:rsidR="00AD54C4" w:rsidRPr="003B6A6B">
        <w:rPr>
          <w:rFonts w:ascii="Times New Roman" w:eastAsia="Times New Roman" w:hAnsi="Times New Roman" w:cs="Times New Roman"/>
          <w:sz w:val="24"/>
          <w:szCs w:val="24"/>
          <w:lang w:eastAsia="tr-TR"/>
        </w:rPr>
        <w:t xml:space="preserve">- </w:t>
      </w:r>
      <w:r w:rsidR="005951B3" w:rsidRPr="003B6A6B">
        <w:rPr>
          <w:rFonts w:ascii="Times New Roman" w:eastAsia="Times New Roman" w:hAnsi="Times New Roman" w:cs="Times New Roman"/>
          <w:sz w:val="24"/>
          <w:szCs w:val="24"/>
          <w:lang w:eastAsia="tr-TR"/>
        </w:rPr>
        <w:t>(1</w:t>
      </w:r>
      <w:r w:rsidR="009C3B47" w:rsidRPr="003B6A6B">
        <w:rPr>
          <w:rFonts w:ascii="Times New Roman" w:eastAsia="Times New Roman" w:hAnsi="Times New Roman" w:cs="Times New Roman"/>
          <w:sz w:val="24"/>
          <w:szCs w:val="24"/>
          <w:lang w:eastAsia="tr-TR"/>
        </w:rPr>
        <w:t>) Ders sonunda öğrenme çıktılarının gerçekleşme düzeyi elde edilen ölçme sonuçları kullanılarak analiz edilir.</w:t>
      </w:r>
    </w:p>
    <w:p w14:paraId="5809E31F" w14:textId="77777777" w:rsidR="009C3B47" w:rsidRPr="003B6A6B" w:rsidRDefault="005951B3" w:rsidP="00D8148F">
      <w:pPr>
        <w:spacing w:after="120" w:line="240" w:lineRule="auto"/>
        <w:jc w:val="both"/>
        <w:rPr>
          <w:rFonts w:ascii="Times New Roman" w:eastAsia="Times New Roman" w:hAnsi="Times New Roman" w:cs="Times New Roman"/>
          <w:sz w:val="24"/>
          <w:szCs w:val="24"/>
          <w:lang w:eastAsia="tr-TR"/>
        </w:rPr>
      </w:pPr>
      <w:r w:rsidRPr="003B6A6B">
        <w:rPr>
          <w:rFonts w:ascii="Times New Roman" w:eastAsia="Times New Roman" w:hAnsi="Times New Roman" w:cs="Times New Roman"/>
          <w:sz w:val="24"/>
          <w:szCs w:val="24"/>
          <w:lang w:eastAsia="tr-TR"/>
        </w:rPr>
        <w:t>(2</w:t>
      </w:r>
      <w:r w:rsidR="009C3B47" w:rsidRPr="003B6A6B">
        <w:rPr>
          <w:rFonts w:ascii="Times New Roman" w:eastAsia="Times New Roman" w:hAnsi="Times New Roman" w:cs="Times New Roman"/>
          <w:sz w:val="24"/>
          <w:szCs w:val="24"/>
          <w:lang w:eastAsia="tr-TR"/>
        </w:rPr>
        <w:t>) Analiz sonuçları program çıktılarına katkı düzeylerinin değerlendirilmesinde ve program geliştirme çalışmalarında kullanılır.</w:t>
      </w:r>
    </w:p>
    <w:p w14:paraId="085A4524" w14:textId="77777777" w:rsidR="00D8148F" w:rsidRDefault="00D8148F" w:rsidP="00D8148F">
      <w:pPr>
        <w:spacing w:after="120" w:line="240" w:lineRule="auto"/>
        <w:jc w:val="center"/>
        <w:rPr>
          <w:rFonts w:ascii="Times New Roman" w:eastAsia="Times New Roman" w:hAnsi="Times New Roman" w:cs="Times New Roman"/>
          <w:b/>
          <w:bCs/>
          <w:sz w:val="24"/>
          <w:szCs w:val="24"/>
          <w:lang w:eastAsia="tr-TR"/>
        </w:rPr>
      </w:pPr>
    </w:p>
    <w:p w14:paraId="0E5AF7AD" w14:textId="6E67349C" w:rsidR="00AD54C4" w:rsidRPr="003B6A6B" w:rsidRDefault="00BD1126" w:rsidP="00D8148F">
      <w:pPr>
        <w:spacing w:after="120" w:line="240" w:lineRule="auto"/>
        <w:jc w:val="center"/>
        <w:rPr>
          <w:rFonts w:ascii="Times New Roman" w:eastAsia="Times New Roman" w:hAnsi="Times New Roman" w:cs="Times New Roman"/>
          <w:b/>
          <w:bCs/>
          <w:sz w:val="24"/>
          <w:szCs w:val="24"/>
          <w:lang w:eastAsia="tr-TR"/>
        </w:rPr>
      </w:pPr>
      <w:r>
        <w:rPr>
          <w:rFonts w:ascii="Times New Roman" w:eastAsia="Times New Roman" w:hAnsi="Times New Roman" w:cs="Times New Roman"/>
          <w:b/>
          <w:bCs/>
          <w:sz w:val="24"/>
          <w:szCs w:val="24"/>
          <w:lang w:eastAsia="tr-TR"/>
        </w:rPr>
        <w:t xml:space="preserve">ALTINCI </w:t>
      </w:r>
      <w:r w:rsidR="00AD54C4" w:rsidRPr="003B6A6B">
        <w:rPr>
          <w:rFonts w:ascii="Times New Roman" w:eastAsia="Times New Roman" w:hAnsi="Times New Roman" w:cs="Times New Roman"/>
          <w:b/>
          <w:bCs/>
          <w:sz w:val="24"/>
          <w:szCs w:val="24"/>
          <w:lang w:eastAsia="tr-TR"/>
        </w:rPr>
        <w:t>BÖLÜM</w:t>
      </w:r>
    </w:p>
    <w:p w14:paraId="52DC7267" w14:textId="77777777" w:rsidR="009C3B47" w:rsidRPr="003B6A6B" w:rsidRDefault="00AD54C4" w:rsidP="00D8148F">
      <w:pPr>
        <w:spacing w:after="120" w:line="240" w:lineRule="auto"/>
        <w:jc w:val="both"/>
        <w:rPr>
          <w:rFonts w:ascii="Times New Roman" w:eastAsia="Times New Roman" w:hAnsi="Times New Roman" w:cs="Times New Roman"/>
          <w:b/>
          <w:sz w:val="24"/>
          <w:szCs w:val="24"/>
          <w:lang w:eastAsia="tr-TR"/>
        </w:rPr>
      </w:pPr>
      <w:r w:rsidRPr="003B6A6B">
        <w:rPr>
          <w:rFonts w:ascii="Times New Roman" w:eastAsia="Times New Roman" w:hAnsi="Times New Roman" w:cs="Times New Roman"/>
          <w:b/>
          <w:sz w:val="24"/>
          <w:szCs w:val="24"/>
          <w:lang w:eastAsia="tr-TR"/>
        </w:rPr>
        <w:t>Soru Analizi ve Ölçme Kalitesinin İzlenmesi</w:t>
      </w:r>
    </w:p>
    <w:p w14:paraId="6E1DA8FD" w14:textId="77777777" w:rsidR="00AD54C4" w:rsidRPr="003B6A6B" w:rsidRDefault="00AD54C4" w:rsidP="00D8148F">
      <w:pPr>
        <w:spacing w:after="120" w:line="240" w:lineRule="auto"/>
        <w:jc w:val="both"/>
        <w:rPr>
          <w:rFonts w:ascii="Times New Roman" w:eastAsia="Times New Roman" w:hAnsi="Times New Roman" w:cs="Times New Roman"/>
          <w:b/>
          <w:bCs/>
          <w:sz w:val="24"/>
          <w:szCs w:val="24"/>
          <w:lang w:eastAsia="tr-TR"/>
        </w:rPr>
      </w:pPr>
      <w:r w:rsidRPr="003B6A6B">
        <w:rPr>
          <w:rFonts w:ascii="Times New Roman" w:eastAsia="Times New Roman" w:hAnsi="Times New Roman" w:cs="Times New Roman"/>
          <w:b/>
          <w:bCs/>
          <w:sz w:val="24"/>
          <w:szCs w:val="24"/>
          <w:lang w:eastAsia="tr-TR"/>
        </w:rPr>
        <w:t>Soru Analizi</w:t>
      </w:r>
    </w:p>
    <w:p w14:paraId="02E8EE5F" w14:textId="5E8F8C62" w:rsidR="009C3B47" w:rsidRPr="003B6A6B" w:rsidRDefault="007769F5" w:rsidP="00D8148F">
      <w:pPr>
        <w:spacing w:after="120" w:line="240" w:lineRule="auto"/>
        <w:jc w:val="both"/>
        <w:rPr>
          <w:rFonts w:ascii="Times New Roman" w:eastAsia="Times New Roman" w:hAnsi="Times New Roman" w:cs="Times New Roman"/>
          <w:sz w:val="24"/>
          <w:szCs w:val="24"/>
          <w:lang w:eastAsia="tr-TR"/>
        </w:rPr>
      </w:pPr>
      <w:r>
        <w:rPr>
          <w:rFonts w:ascii="Times New Roman" w:eastAsia="Times New Roman" w:hAnsi="Times New Roman" w:cs="Times New Roman"/>
          <w:b/>
          <w:bCs/>
          <w:sz w:val="24"/>
          <w:szCs w:val="24"/>
          <w:lang w:eastAsia="tr-TR"/>
        </w:rPr>
        <w:t>MADDE 14</w:t>
      </w:r>
      <w:r w:rsidR="00AD54C4" w:rsidRPr="003B6A6B">
        <w:rPr>
          <w:rFonts w:ascii="Times New Roman" w:eastAsia="Times New Roman" w:hAnsi="Times New Roman" w:cs="Times New Roman"/>
          <w:sz w:val="24"/>
          <w:szCs w:val="24"/>
          <w:lang w:eastAsia="tr-TR"/>
        </w:rPr>
        <w:t xml:space="preserve">- </w:t>
      </w:r>
      <w:r w:rsidR="009C3B47" w:rsidRPr="003B6A6B">
        <w:rPr>
          <w:rFonts w:ascii="Times New Roman" w:eastAsia="Times New Roman" w:hAnsi="Times New Roman" w:cs="Times New Roman"/>
          <w:sz w:val="24"/>
          <w:szCs w:val="24"/>
          <w:lang w:eastAsia="tr-TR"/>
        </w:rPr>
        <w:t>(1) Birimler gerekli gördükleri derslerde sınav sorularına ilişkin madde analizi yapabilir.</w:t>
      </w:r>
    </w:p>
    <w:p w14:paraId="3D0D5AC0" w14:textId="77777777" w:rsidR="009C3B47" w:rsidRPr="003B6A6B" w:rsidRDefault="009C3B47" w:rsidP="00D8148F">
      <w:pPr>
        <w:spacing w:after="120" w:line="240" w:lineRule="auto"/>
        <w:jc w:val="both"/>
        <w:rPr>
          <w:rFonts w:ascii="Times New Roman" w:eastAsia="Times New Roman" w:hAnsi="Times New Roman" w:cs="Times New Roman"/>
          <w:sz w:val="24"/>
          <w:szCs w:val="24"/>
          <w:lang w:eastAsia="tr-TR"/>
        </w:rPr>
      </w:pPr>
      <w:r w:rsidRPr="003B6A6B">
        <w:rPr>
          <w:rFonts w:ascii="Times New Roman" w:eastAsia="Times New Roman" w:hAnsi="Times New Roman" w:cs="Times New Roman"/>
          <w:sz w:val="24"/>
          <w:szCs w:val="24"/>
          <w:lang w:eastAsia="tr-TR"/>
        </w:rPr>
        <w:t>(2) Analizlerde;</w:t>
      </w:r>
    </w:p>
    <w:p w14:paraId="445F3FFC" w14:textId="77777777" w:rsidR="009C3B47" w:rsidRPr="003B6A6B" w:rsidRDefault="009C3B47" w:rsidP="00D8148F">
      <w:pPr>
        <w:spacing w:after="120" w:line="240" w:lineRule="auto"/>
        <w:jc w:val="both"/>
        <w:rPr>
          <w:rFonts w:ascii="Times New Roman" w:eastAsia="Times New Roman" w:hAnsi="Times New Roman" w:cs="Times New Roman"/>
          <w:sz w:val="24"/>
          <w:szCs w:val="24"/>
          <w:lang w:eastAsia="tr-TR"/>
        </w:rPr>
      </w:pPr>
      <w:r w:rsidRPr="003B6A6B">
        <w:rPr>
          <w:rFonts w:ascii="Times New Roman" w:eastAsia="Times New Roman" w:hAnsi="Times New Roman" w:cs="Times New Roman"/>
          <w:sz w:val="24"/>
          <w:szCs w:val="24"/>
          <w:lang w:eastAsia="tr-TR"/>
        </w:rPr>
        <w:t>a) Madde güçlüğü,</w:t>
      </w:r>
    </w:p>
    <w:p w14:paraId="152674ED" w14:textId="77777777" w:rsidR="009C3B47" w:rsidRPr="003B6A6B" w:rsidRDefault="009C3B47" w:rsidP="00D8148F">
      <w:pPr>
        <w:spacing w:after="120" w:line="240" w:lineRule="auto"/>
        <w:jc w:val="both"/>
        <w:rPr>
          <w:rFonts w:ascii="Times New Roman" w:eastAsia="Times New Roman" w:hAnsi="Times New Roman" w:cs="Times New Roman"/>
          <w:sz w:val="24"/>
          <w:szCs w:val="24"/>
          <w:lang w:eastAsia="tr-TR"/>
        </w:rPr>
      </w:pPr>
      <w:r w:rsidRPr="003B6A6B">
        <w:rPr>
          <w:rFonts w:ascii="Times New Roman" w:eastAsia="Times New Roman" w:hAnsi="Times New Roman" w:cs="Times New Roman"/>
          <w:sz w:val="24"/>
          <w:szCs w:val="24"/>
          <w:lang w:eastAsia="tr-TR"/>
        </w:rPr>
        <w:t>b) Madde ayırt ediciliği,</w:t>
      </w:r>
    </w:p>
    <w:p w14:paraId="7F605B6C" w14:textId="77777777" w:rsidR="009C3B47" w:rsidRPr="003B6A6B" w:rsidRDefault="009C3B47" w:rsidP="00D8148F">
      <w:pPr>
        <w:spacing w:after="120" w:line="240" w:lineRule="auto"/>
        <w:jc w:val="both"/>
        <w:rPr>
          <w:rFonts w:ascii="Times New Roman" w:eastAsia="Times New Roman" w:hAnsi="Times New Roman" w:cs="Times New Roman"/>
          <w:sz w:val="24"/>
          <w:szCs w:val="24"/>
          <w:lang w:eastAsia="tr-TR"/>
        </w:rPr>
      </w:pPr>
      <w:r w:rsidRPr="003B6A6B">
        <w:rPr>
          <w:rFonts w:ascii="Times New Roman" w:eastAsia="Times New Roman" w:hAnsi="Times New Roman" w:cs="Times New Roman"/>
          <w:sz w:val="24"/>
          <w:szCs w:val="24"/>
          <w:lang w:eastAsia="tr-TR"/>
        </w:rPr>
        <w:t>c) Ortalama,</w:t>
      </w:r>
    </w:p>
    <w:p w14:paraId="2EA02856" w14:textId="77777777" w:rsidR="009C3B47" w:rsidRPr="003B6A6B" w:rsidRDefault="009C3B47" w:rsidP="00D8148F">
      <w:pPr>
        <w:spacing w:after="120" w:line="240" w:lineRule="auto"/>
        <w:jc w:val="both"/>
        <w:rPr>
          <w:rFonts w:ascii="Times New Roman" w:eastAsia="Times New Roman" w:hAnsi="Times New Roman" w:cs="Times New Roman"/>
          <w:sz w:val="24"/>
          <w:szCs w:val="24"/>
          <w:lang w:eastAsia="tr-TR"/>
        </w:rPr>
      </w:pPr>
      <w:r w:rsidRPr="003B6A6B">
        <w:rPr>
          <w:rFonts w:ascii="Times New Roman" w:eastAsia="Times New Roman" w:hAnsi="Times New Roman" w:cs="Times New Roman"/>
          <w:sz w:val="24"/>
          <w:szCs w:val="24"/>
          <w:lang w:eastAsia="tr-TR"/>
        </w:rPr>
        <w:t>ç) Standart sapma,</w:t>
      </w:r>
    </w:p>
    <w:p w14:paraId="51382682" w14:textId="77777777" w:rsidR="009C3B47" w:rsidRPr="003B6A6B" w:rsidRDefault="009C3B47" w:rsidP="00D8148F">
      <w:pPr>
        <w:spacing w:after="120" w:line="240" w:lineRule="auto"/>
        <w:jc w:val="both"/>
        <w:rPr>
          <w:rFonts w:ascii="Times New Roman" w:eastAsia="Times New Roman" w:hAnsi="Times New Roman" w:cs="Times New Roman"/>
          <w:sz w:val="24"/>
          <w:szCs w:val="24"/>
          <w:lang w:eastAsia="tr-TR"/>
        </w:rPr>
      </w:pPr>
      <w:r w:rsidRPr="003B6A6B">
        <w:rPr>
          <w:rFonts w:ascii="Times New Roman" w:eastAsia="Times New Roman" w:hAnsi="Times New Roman" w:cs="Times New Roman"/>
          <w:sz w:val="24"/>
          <w:szCs w:val="24"/>
          <w:lang w:eastAsia="tr-TR"/>
        </w:rPr>
        <w:t>değerleri incelenir.</w:t>
      </w:r>
    </w:p>
    <w:p w14:paraId="722A3D10" w14:textId="77777777" w:rsidR="009C3B47" w:rsidRPr="003B6A6B" w:rsidRDefault="009C3B47" w:rsidP="00D8148F">
      <w:pPr>
        <w:spacing w:after="120" w:line="240" w:lineRule="auto"/>
        <w:jc w:val="both"/>
        <w:rPr>
          <w:rFonts w:ascii="Times New Roman" w:eastAsia="Times New Roman" w:hAnsi="Times New Roman" w:cs="Times New Roman"/>
          <w:sz w:val="24"/>
          <w:szCs w:val="24"/>
          <w:lang w:eastAsia="tr-TR"/>
        </w:rPr>
      </w:pPr>
      <w:r w:rsidRPr="003B6A6B">
        <w:rPr>
          <w:rFonts w:ascii="Times New Roman" w:eastAsia="Times New Roman" w:hAnsi="Times New Roman" w:cs="Times New Roman"/>
          <w:sz w:val="24"/>
          <w:szCs w:val="24"/>
          <w:lang w:eastAsia="tr-TR"/>
        </w:rPr>
        <w:t>(3) Analiz sonuçları öğretim elemanlarıyla paylaşılır.</w:t>
      </w:r>
    </w:p>
    <w:p w14:paraId="597587F8" w14:textId="77777777" w:rsidR="00F015F1" w:rsidRPr="003B6A6B" w:rsidRDefault="00F015F1" w:rsidP="00D8148F">
      <w:pPr>
        <w:spacing w:after="120" w:line="240" w:lineRule="auto"/>
        <w:jc w:val="both"/>
        <w:rPr>
          <w:rFonts w:ascii="Times New Roman" w:eastAsia="Times New Roman" w:hAnsi="Times New Roman" w:cs="Times New Roman"/>
          <w:b/>
          <w:bCs/>
          <w:sz w:val="24"/>
          <w:szCs w:val="24"/>
          <w:lang w:eastAsia="tr-TR"/>
        </w:rPr>
      </w:pPr>
      <w:r w:rsidRPr="003B6A6B">
        <w:rPr>
          <w:rFonts w:ascii="Times New Roman" w:eastAsia="Times New Roman" w:hAnsi="Times New Roman" w:cs="Times New Roman"/>
          <w:b/>
          <w:bCs/>
          <w:sz w:val="24"/>
          <w:szCs w:val="24"/>
          <w:lang w:eastAsia="tr-TR"/>
        </w:rPr>
        <w:t>Ölçme Kalitesinin İzlenmesi</w:t>
      </w:r>
    </w:p>
    <w:p w14:paraId="0CEE2A5C" w14:textId="16C2D096" w:rsidR="009C3B47" w:rsidRPr="003B6A6B" w:rsidRDefault="007769F5" w:rsidP="00D8148F">
      <w:pPr>
        <w:spacing w:after="120" w:line="240" w:lineRule="auto"/>
        <w:jc w:val="both"/>
        <w:rPr>
          <w:rFonts w:ascii="Times New Roman" w:eastAsia="Times New Roman" w:hAnsi="Times New Roman" w:cs="Times New Roman"/>
          <w:sz w:val="24"/>
          <w:szCs w:val="24"/>
          <w:lang w:eastAsia="tr-TR"/>
        </w:rPr>
      </w:pPr>
      <w:r>
        <w:rPr>
          <w:rFonts w:ascii="Times New Roman" w:eastAsia="Times New Roman" w:hAnsi="Times New Roman" w:cs="Times New Roman"/>
          <w:b/>
          <w:bCs/>
          <w:sz w:val="24"/>
          <w:szCs w:val="24"/>
          <w:lang w:eastAsia="tr-TR"/>
        </w:rPr>
        <w:t>MADDE 15</w:t>
      </w:r>
      <w:r w:rsidR="00F015F1" w:rsidRPr="003B6A6B">
        <w:rPr>
          <w:rFonts w:ascii="Times New Roman" w:eastAsia="Times New Roman" w:hAnsi="Times New Roman" w:cs="Times New Roman"/>
          <w:sz w:val="24"/>
          <w:szCs w:val="24"/>
          <w:lang w:eastAsia="tr-TR"/>
        </w:rPr>
        <w:t xml:space="preserve">- </w:t>
      </w:r>
      <w:r w:rsidR="009C3B47" w:rsidRPr="003B6A6B">
        <w:rPr>
          <w:rFonts w:ascii="Times New Roman" w:eastAsia="Times New Roman" w:hAnsi="Times New Roman" w:cs="Times New Roman"/>
          <w:sz w:val="24"/>
          <w:szCs w:val="24"/>
          <w:lang w:eastAsia="tr-TR"/>
        </w:rPr>
        <w:t>(1) Ölçme</w:t>
      </w:r>
      <w:r w:rsidR="00C8030B">
        <w:rPr>
          <w:rFonts w:ascii="Times New Roman" w:eastAsia="Times New Roman" w:hAnsi="Times New Roman" w:cs="Times New Roman"/>
          <w:sz w:val="24"/>
          <w:szCs w:val="24"/>
          <w:lang w:eastAsia="tr-TR"/>
        </w:rPr>
        <w:t xml:space="preserve"> </w:t>
      </w:r>
      <w:r w:rsidR="00C8030B" w:rsidRPr="00C8030B">
        <w:rPr>
          <w:rFonts w:ascii="Times New Roman" w:eastAsia="Times New Roman" w:hAnsi="Times New Roman" w:cs="Times New Roman"/>
          <w:sz w:val="24"/>
          <w:szCs w:val="24"/>
          <w:lang w:eastAsia="tr-TR"/>
        </w:rPr>
        <w:t>araç/yöntem ve</w:t>
      </w:r>
      <w:r w:rsidR="009C3B47" w:rsidRPr="003B6A6B">
        <w:rPr>
          <w:rFonts w:ascii="Times New Roman" w:eastAsia="Times New Roman" w:hAnsi="Times New Roman" w:cs="Times New Roman"/>
          <w:sz w:val="24"/>
          <w:szCs w:val="24"/>
          <w:lang w:eastAsia="tr-TR"/>
        </w:rPr>
        <w:t xml:space="preserve"> sonuçlarının geçerlilik ve güvenirliği düzenli olarak değerlendirilir.</w:t>
      </w:r>
    </w:p>
    <w:p w14:paraId="27DBC92A" w14:textId="4F423F54" w:rsidR="009C3B47" w:rsidRDefault="009C3B47" w:rsidP="00D8148F">
      <w:pPr>
        <w:spacing w:after="120" w:line="240" w:lineRule="auto"/>
        <w:jc w:val="both"/>
        <w:rPr>
          <w:rFonts w:ascii="Times New Roman" w:eastAsia="Times New Roman" w:hAnsi="Times New Roman" w:cs="Times New Roman"/>
          <w:sz w:val="24"/>
          <w:szCs w:val="24"/>
          <w:lang w:eastAsia="tr-TR"/>
        </w:rPr>
      </w:pPr>
      <w:r w:rsidRPr="003B6A6B">
        <w:rPr>
          <w:rFonts w:ascii="Times New Roman" w:eastAsia="Times New Roman" w:hAnsi="Times New Roman" w:cs="Times New Roman"/>
          <w:sz w:val="24"/>
          <w:szCs w:val="24"/>
          <w:lang w:eastAsia="tr-TR"/>
        </w:rPr>
        <w:t>(2) Gerektiğinde ölçme araçları güncellenir.</w:t>
      </w:r>
    </w:p>
    <w:p w14:paraId="4EA8C32C" w14:textId="77777777" w:rsidR="00D8148F" w:rsidRDefault="00D8148F" w:rsidP="00D8148F">
      <w:pPr>
        <w:spacing w:after="120" w:line="240" w:lineRule="auto"/>
        <w:jc w:val="center"/>
        <w:rPr>
          <w:rFonts w:ascii="Times New Roman" w:eastAsia="Times New Roman" w:hAnsi="Times New Roman" w:cs="Times New Roman"/>
          <w:b/>
          <w:sz w:val="24"/>
          <w:szCs w:val="24"/>
          <w:lang w:eastAsia="tr-TR"/>
        </w:rPr>
      </w:pPr>
    </w:p>
    <w:p w14:paraId="61391C4D" w14:textId="0A1B26B6" w:rsidR="00BD1126" w:rsidRPr="003B6A6B" w:rsidRDefault="00BD1126" w:rsidP="00D8148F">
      <w:pPr>
        <w:spacing w:after="120" w:line="240" w:lineRule="auto"/>
        <w:jc w:val="center"/>
        <w:rPr>
          <w:rFonts w:ascii="Times New Roman" w:eastAsia="Times New Roman" w:hAnsi="Times New Roman" w:cs="Times New Roman"/>
          <w:b/>
          <w:sz w:val="24"/>
          <w:szCs w:val="24"/>
          <w:lang w:eastAsia="tr-TR"/>
        </w:rPr>
      </w:pPr>
      <w:r>
        <w:rPr>
          <w:rFonts w:ascii="Times New Roman" w:eastAsia="Times New Roman" w:hAnsi="Times New Roman" w:cs="Times New Roman"/>
          <w:b/>
          <w:sz w:val="24"/>
          <w:szCs w:val="24"/>
          <w:lang w:eastAsia="tr-TR"/>
        </w:rPr>
        <w:t>YEDİNCİ</w:t>
      </w:r>
      <w:r w:rsidRPr="003B6A6B">
        <w:rPr>
          <w:rFonts w:ascii="Times New Roman" w:eastAsia="Times New Roman" w:hAnsi="Times New Roman" w:cs="Times New Roman"/>
          <w:b/>
          <w:sz w:val="24"/>
          <w:szCs w:val="24"/>
          <w:lang w:eastAsia="tr-TR"/>
        </w:rPr>
        <w:t xml:space="preserve"> BÖLÜM</w:t>
      </w:r>
    </w:p>
    <w:p w14:paraId="66FFB1C1" w14:textId="77777777" w:rsidR="00BD1126" w:rsidRPr="003B6A6B" w:rsidRDefault="00BD1126" w:rsidP="00D8148F">
      <w:pPr>
        <w:spacing w:after="120" w:line="240" w:lineRule="auto"/>
        <w:jc w:val="both"/>
        <w:rPr>
          <w:rFonts w:ascii="Times New Roman" w:eastAsia="Times New Roman" w:hAnsi="Times New Roman" w:cs="Times New Roman"/>
          <w:b/>
          <w:bCs/>
          <w:sz w:val="24"/>
          <w:szCs w:val="24"/>
          <w:lang w:eastAsia="tr-TR"/>
        </w:rPr>
      </w:pPr>
      <w:r w:rsidRPr="003B6A6B">
        <w:rPr>
          <w:rFonts w:ascii="Times New Roman" w:eastAsia="Times New Roman" w:hAnsi="Times New Roman" w:cs="Times New Roman"/>
          <w:b/>
          <w:bCs/>
          <w:sz w:val="24"/>
          <w:szCs w:val="24"/>
          <w:lang w:eastAsia="tr-TR"/>
        </w:rPr>
        <w:t>Başarı Değerlendirme Sistemleri</w:t>
      </w:r>
    </w:p>
    <w:p w14:paraId="7A5315A6" w14:textId="1EA9F67B" w:rsidR="00BD1126" w:rsidRPr="003B6A6B" w:rsidRDefault="007769F5" w:rsidP="00D8148F">
      <w:pPr>
        <w:spacing w:after="120" w:line="240" w:lineRule="auto"/>
        <w:jc w:val="both"/>
        <w:rPr>
          <w:rFonts w:ascii="Times New Roman" w:eastAsia="Times New Roman" w:hAnsi="Times New Roman" w:cs="Times New Roman"/>
          <w:sz w:val="24"/>
          <w:szCs w:val="24"/>
          <w:lang w:eastAsia="tr-TR"/>
        </w:rPr>
      </w:pPr>
      <w:r>
        <w:rPr>
          <w:rFonts w:ascii="Times New Roman" w:eastAsia="Times New Roman" w:hAnsi="Times New Roman" w:cs="Times New Roman"/>
          <w:b/>
          <w:bCs/>
          <w:sz w:val="24"/>
          <w:szCs w:val="24"/>
          <w:lang w:eastAsia="tr-TR"/>
        </w:rPr>
        <w:t>MADDE 16</w:t>
      </w:r>
      <w:r w:rsidR="00BD1126" w:rsidRPr="003B6A6B">
        <w:rPr>
          <w:rFonts w:ascii="Times New Roman" w:eastAsia="Times New Roman" w:hAnsi="Times New Roman" w:cs="Times New Roman"/>
          <w:sz w:val="24"/>
          <w:szCs w:val="24"/>
          <w:lang w:eastAsia="tr-TR"/>
        </w:rPr>
        <w:t>- (1) Öğrenci başarısının değerlendirilmesinde Mutlak Değerlendirme Sistemi (MDS) veya Bağıl Değerlendirme Sistemi (BDS) kullanılır.</w:t>
      </w:r>
    </w:p>
    <w:p w14:paraId="607267A8" w14:textId="77777777" w:rsidR="00BD1126" w:rsidRPr="003B6A6B" w:rsidRDefault="00BD1126" w:rsidP="00D8148F">
      <w:pPr>
        <w:spacing w:after="120" w:line="240" w:lineRule="auto"/>
        <w:jc w:val="both"/>
        <w:rPr>
          <w:rFonts w:ascii="Times New Roman" w:eastAsia="Times New Roman" w:hAnsi="Times New Roman" w:cs="Times New Roman"/>
          <w:sz w:val="24"/>
          <w:szCs w:val="24"/>
          <w:lang w:eastAsia="tr-TR"/>
        </w:rPr>
      </w:pPr>
      <w:r w:rsidRPr="003B6A6B">
        <w:rPr>
          <w:rFonts w:ascii="Times New Roman" w:eastAsia="Times New Roman" w:hAnsi="Times New Roman" w:cs="Times New Roman"/>
          <w:sz w:val="24"/>
          <w:szCs w:val="24"/>
          <w:lang w:eastAsia="tr-TR"/>
        </w:rPr>
        <w:t>(2) Kullanılacak değerlendirme sistemi dersin sorumlu öğretim elemanı tarafından belirlenir ve ders bilgi paketinde ilan edilir.</w:t>
      </w:r>
    </w:p>
    <w:p w14:paraId="1FFF76AB" w14:textId="77777777" w:rsidR="00BD1126" w:rsidRPr="003B6A6B" w:rsidRDefault="00BD1126" w:rsidP="00D8148F">
      <w:pPr>
        <w:spacing w:after="120" w:line="240" w:lineRule="auto"/>
        <w:jc w:val="both"/>
        <w:rPr>
          <w:rFonts w:ascii="Times New Roman" w:eastAsia="Times New Roman" w:hAnsi="Times New Roman" w:cs="Times New Roman"/>
          <w:b/>
          <w:bCs/>
          <w:sz w:val="24"/>
          <w:szCs w:val="24"/>
          <w:lang w:eastAsia="tr-TR"/>
        </w:rPr>
      </w:pPr>
      <w:r w:rsidRPr="003B6A6B">
        <w:rPr>
          <w:rFonts w:ascii="Times New Roman" w:eastAsia="Times New Roman" w:hAnsi="Times New Roman" w:cs="Times New Roman"/>
          <w:b/>
          <w:bCs/>
          <w:sz w:val="24"/>
          <w:szCs w:val="24"/>
          <w:lang w:eastAsia="tr-TR"/>
        </w:rPr>
        <w:t>Mutlak Değerlendirme Sistemi</w:t>
      </w:r>
    </w:p>
    <w:p w14:paraId="26784169" w14:textId="3FC8AA90" w:rsidR="00BD1126" w:rsidRDefault="007769F5" w:rsidP="00D8148F">
      <w:pPr>
        <w:spacing w:after="120" w:line="240" w:lineRule="auto"/>
        <w:jc w:val="both"/>
        <w:rPr>
          <w:rFonts w:ascii="Times New Roman" w:eastAsia="Times New Roman" w:hAnsi="Times New Roman" w:cs="Times New Roman"/>
          <w:sz w:val="24"/>
          <w:szCs w:val="24"/>
          <w:lang w:eastAsia="tr-TR"/>
        </w:rPr>
      </w:pPr>
      <w:r>
        <w:rPr>
          <w:rFonts w:ascii="Times New Roman" w:eastAsia="Times New Roman" w:hAnsi="Times New Roman" w:cs="Times New Roman"/>
          <w:b/>
          <w:bCs/>
          <w:sz w:val="24"/>
          <w:szCs w:val="24"/>
          <w:lang w:eastAsia="tr-TR"/>
        </w:rPr>
        <w:t>MADDE 17</w:t>
      </w:r>
      <w:r w:rsidR="00BD1126" w:rsidRPr="003B6A6B">
        <w:rPr>
          <w:rFonts w:ascii="Times New Roman" w:eastAsia="Times New Roman" w:hAnsi="Times New Roman" w:cs="Times New Roman"/>
          <w:sz w:val="24"/>
          <w:szCs w:val="24"/>
          <w:lang w:eastAsia="tr-TR"/>
        </w:rPr>
        <w:t xml:space="preserve">- (1) Mutlak değerlendirmede harf notları </w:t>
      </w:r>
      <w:r w:rsidR="00BF75CE">
        <w:rPr>
          <w:rFonts w:ascii="Times New Roman" w:eastAsia="Times New Roman" w:hAnsi="Times New Roman" w:cs="Times New Roman"/>
          <w:sz w:val="24"/>
          <w:szCs w:val="24"/>
          <w:lang w:eastAsia="tr-TR"/>
        </w:rPr>
        <w:t>aşağıdaki</w:t>
      </w:r>
      <w:r w:rsidR="00753033">
        <w:rPr>
          <w:rFonts w:ascii="Times New Roman" w:eastAsia="Times New Roman" w:hAnsi="Times New Roman" w:cs="Times New Roman"/>
          <w:sz w:val="24"/>
          <w:szCs w:val="24"/>
          <w:lang w:eastAsia="tr-TR"/>
        </w:rPr>
        <w:t xml:space="preserve"> T</w:t>
      </w:r>
      <w:r w:rsidR="00BF75CE">
        <w:rPr>
          <w:rFonts w:ascii="Times New Roman" w:eastAsia="Times New Roman" w:hAnsi="Times New Roman" w:cs="Times New Roman"/>
          <w:sz w:val="24"/>
          <w:szCs w:val="24"/>
          <w:lang w:eastAsia="tr-TR"/>
        </w:rPr>
        <w:t>ablo 1’e göre</w:t>
      </w:r>
      <w:r w:rsidR="00BD1126" w:rsidRPr="003B6A6B">
        <w:rPr>
          <w:rFonts w:ascii="Times New Roman" w:eastAsia="Times New Roman" w:hAnsi="Times New Roman" w:cs="Times New Roman"/>
          <w:sz w:val="24"/>
          <w:szCs w:val="24"/>
          <w:lang w:eastAsia="tr-TR"/>
        </w:rPr>
        <w:t xml:space="preserve"> belirlenir:</w:t>
      </w:r>
    </w:p>
    <w:p w14:paraId="63674B9A" w14:textId="77777777" w:rsidR="00D8148F" w:rsidRDefault="00D8148F" w:rsidP="00D8148F">
      <w:pPr>
        <w:spacing w:after="120" w:line="240" w:lineRule="auto"/>
        <w:jc w:val="both"/>
        <w:rPr>
          <w:rFonts w:ascii="Times New Roman" w:eastAsia="Times New Roman" w:hAnsi="Times New Roman" w:cs="Times New Roman"/>
          <w:b/>
          <w:sz w:val="24"/>
          <w:szCs w:val="24"/>
          <w:lang w:eastAsia="tr-TR"/>
        </w:rPr>
      </w:pPr>
    </w:p>
    <w:p w14:paraId="11C4B6D7" w14:textId="77777777" w:rsidR="00D8148F" w:rsidRDefault="00D8148F" w:rsidP="00D8148F">
      <w:pPr>
        <w:spacing w:after="120" w:line="240" w:lineRule="auto"/>
        <w:jc w:val="both"/>
        <w:rPr>
          <w:rFonts w:ascii="Times New Roman" w:eastAsia="Times New Roman" w:hAnsi="Times New Roman" w:cs="Times New Roman"/>
          <w:b/>
          <w:sz w:val="24"/>
          <w:szCs w:val="24"/>
          <w:lang w:eastAsia="tr-TR"/>
        </w:rPr>
      </w:pPr>
    </w:p>
    <w:p w14:paraId="1C3315CC" w14:textId="77777777" w:rsidR="00D8148F" w:rsidRDefault="00D8148F" w:rsidP="00D8148F">
      <w:pPr>
        <w:spacing w:after="120" w:line="240" w:lineRule="auto"/>
        <w:jc w:val="both"/>
        <w:rPr>
          <w:rFonts w:ascii="Times New Roman" w:eastAsia="Times New Roman" w:hAnsi="Times New Roman" w:cs="Times New Roman"/>
          <w:b/>
          <w:sz w:val="24"/>
          <w:szCs w:val="24"/>
          <w:lang w:eastAsia="tr-TR"/>
        </w:rPr>
      </w:pPr>
    </w:p>
    <w:p w14:paraId="6C653246" w14:textId="77777777" w:rsidR="00D8148F" w:rsidRDefault="00D8148F" w:rsidP="00D8148F">
      <w:pPr>
        <w:spacing w:after="120" w:line="240" w:lineRule="auto"/>
        <w:jc w:val="both"/>
        <w:rPr>
          <w:rFonts w:ascii="Times New Roman" w:eastAsia="Times New Roman" w:hAnsi="Times New Roman" w:cs="Times New Roman"/>
          <w:b/>
          <w:sz w:val="24"/>
          <w:szCs w:val="24"/>
          <w:lang w:eastAsia="tr-TR"/>
        </w:rPr>
      </w:pPr>
    </w:p>
    <w:p w14:paraId="33EEF13F" w14:textId="77777777" w:rsidR="00D8148F" w:rsidRDefault="00D8148F" w:rsidP="00D8148F">
      <w:pPr>
        <w:spacing w:after="120" w:line="240" w:lineRule="auto"/>
        <w:jc w:val="both"/>
        <w:rPr>
          <w:rFonts w:ascii="Times New Roman" w:eastAsia="Times New Roman" w:hAnsi="Times New Roman" w:cs="Times New Roman"/>
          <w:b/>
          <w:sz w:val="24"/>
          <w:szCs w:val="24"/>
          <w:lang w:eastAsia="tr-TR"/>
        </w:rPr>
      </w:pPr>
    </w:p>
    <w:p w14:paraId="3AC39A6A" w14:textId="26ECC9B8" w:rsidR="00D8148F" w:rsidRPr="006B0E6E" w:rsidRDefault="006B0E6E" w:rsidP="00D8148F">
      <w:pPr>
        <w:spacing w:after="120" w:line="240" w:lineRule="auto"/>
        <w:jc w:val="both"/>
        <w:rPr>
          <w:rFonts w:ascii="Times New Roman" w:eastAsia="Times New Roman" w:hAnsi="Times New Roman" w:cs="Times New Roman"/>
          <w:b/>
          <w:sz w:val="24"/>
          <w:szCs w:val="24"/>
          <w:lang w:eastAsia="tr-TR"/>
        </w:rPr>
      </w:pPr>
      <w:r w:rsidRPr="006B0E6E">
        <w:rPr>
          <w:rFonts w:ascii="Times New Roman" w:eastAsia="Times New Roman" w:hAnsi="Times New Roman" w:cs="Times New Roman"/>
          <w:b/>
          <w:sz w:val="24"/>
          <w:szCs w:val="24"/>
          <w:lang w:eastAsia="tr-TR"/>
        </w:rPr>
        <w:lastRenderedPageBreak/>
        <w:t>Tablo 1.</w:t>
      </w:r>
      <w:r w:rsidR="00667E5E" w:rsidRPr="006B0E6E">
        <w:rPr>
          <w:rFonts w:ascii="Times New Roman" w:eastAsia="Times New Roman" w:hAnsi="Times New Roman" w:cs="Times New Roman"/>
          <w:b/>
          <w:sz w:val="24"/>
          <w:szCs w:val="24"/>
          <w:lang w:eastAsia="tr-TR"/>
        </w:rPr>
        <w:t xml:space="preserve"> Mutlak Değerlendirme Not Tablosu</w:t>
      </w:r>
    </w:p>
    <w:tbl>
      <w:tblPr>
        <w:tblW w:w="0" w:type="auto"/>
        <w:tblCellSpacing w:w="15" w:type="dxa"/>
        <w:tblBorders>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045"/>
        <w:gridCol w:w="1130"/>
        <w:gridCol w:w="872"/>
      </w:tblGrid>
      <w:tr w:rsidR="00BD1126" w:rsidRPr="003B6A6B" w14:paraId="329ADE78" w14:textId="77777777" w:rsidTr="006B0E6E">
        <w:trPr>
          <w:tblHeader/>
          <w:tblCellSpacing w:w="15" w:type="dxa"/>
        </w:trPr>
        <w:tc>
          <w:tcPr>
            <w:tcW w:w="0" w:type="auto"/>
            <w:vAlign w:val="center"/>
            <w:hideMark/>
          </w:tcPr>
          <w:p w14:paraId="6E7210F7" w14:textId="77777777" w:rsidR="00BD1126" w:rsidRPr="003B6A6B" w:rsidRDefault="00BD1126" w:rsidP="00D8148F">
            <w:pPr>
              <w:spacing w:after="120" w:line="240" w:lineRule="auto"/>
              <w:jc w:val="both"/>
              <w:rPr>
                <w:rFonts w:ascii="Times New Roman" w:eastAsia="Times New Roman" w:hAnsi="Times New Roman" w:cs="Times New Roman"/>
                <w:b/>
                <w:bCs/>
                <w:sz w:val="24"/>
                <w:szCs w:val="24"/>
                <w:lang w:eastAsia="tr-TR"/>
              </w:rPr>
            </w:pPr>
            <w:r w:rsidRPr="003B6A6B">
              <w:rPr>
                <w:rFonts w:ascii="Times New Roman" w:eastAsia="Times New Roman" w:hAnsi="Times New Roman" w:cs="Times New Roman"/>
                <w:b/>
                <w:bCs/>
                <w:sz w:val="24"/>
                <w:szCs w:val="24"/>
                <w:lang w:eastAsia="tr-TR"/>
              </w:rPr>
              <w:t>Puan</w:t>
            </w:r>
          </w:p>
        </w:tc>
        <w:tc>
          <w:tcPr>
            <w:tcW w:w="1100" w:type="dxa"/>
            <w:vAlign w:val="center"/>
            <w:hideMark/>
          </w:tcPr>
          <w:p w14:paraId="2901B9EF" w14:textId="77777777" w:rsidR="00BD1126" w:rsidRPr="003B6A6B" w:rsidRDefault="00BD1126" w:rsidP="00D8148F">
            <w:pPr>
              <w:spacing w:after="120" w:line="240" w:lineRule="auto"/>
              <w:jc w:val="both"/>
              <w:rPr>
                <w:rFonts w:ascii="Times New Roman" w:eastAsia="Times New Roman" w:hAnsi="Times New Roman" w:cs="Times New Roman"/>
                <w:b/>
                <w:bCs/>
                <w:sz w:val="24"/>
                <w:szCs w:val="24"/>
                <w:lang w:eastAsia="tr-TR"/>
              </w:rPr>
            </w:pPr>
            <w:r w:rsidRPr="003B6A6B">
              <w:rPr>
                <w:rFonts w:ascii="Times New Roman" w:eastAsia="Times New Roman" w:hAnsi="Times New Roman" w:cs="Times New Roman"/>
                <w:b/>
                <w:bCs/>
                <w:sz w:val="24"/>
                <w:szCs w:val="24"/>
                <w:lang w:eastAsia="tr-TR"/>
              </w:rPr>
              <w:t>Harf Notu</w:t>
            </w:r>
          </w:p>
        </w:tc>
        <w:tc>
          <w:tcPr>
            <w:tcW w:w="752" w:type="dxa"/>
            <w:vAlign w:val="center"/>
            <w:hideMark/>
          </w:tcPr>
          <w:p w14:paraId="4246D65F" w14:textId="77777777" w:rsidR="00BD1126" w:rsidRPr="003B6A6B" w:rsidRDefault="00BD1126" w:rsidP="00D8148F">
            <w:pPr>
              <w:spacing w:after="120" w:line="240" w:lineRule="auto"/>
              <w:jc w:val="both"/>
              <w:rPr>
                <w:rFonts w:ascii="Times New Roman" w:eastAsia="Times New Roman" w:hAnsi="Times New Roman" w:cs="Times New Roman"/>
                <w:b/>
                <w:bCs/>
                <w:sz w:val="24"/>
                <w:szCs w:val="24"/>
                <w:lang w:eastAsia="tr-TR"/>
              </w:rPr>
            </w:pPr>
            <w:r w:rsidRPr="003B6A6B">
              <w:rPr>
                <w:rFonts w:ascii="Times New Roman" w:eastAsia="Times New Roman" w:hAnsi="Times New Roman" w:cs="Times New Roman"/>
                <w:b/>
                <w:bCs/>
                <w:sz w:val="24"/>
                <w:szCs w:val="24"/>
                <w:lang w:eastAsia="tr-TR"/>
              </w:rPr>
              <w:t>Katsayı</w:t>
            </w:r>
          </w:p>
        </w:tc>
      </w:tr>
      <w:tr w:rsidR="00BD1126" w:rsidRPr="003B6A6B" w14:paraId="633D74FD" w14:textId="77777777" w:rsidTr="006B0E6E">
        <w:trPr>
          <w:tblHeader/>
          <w:tblCellSpacing w:w="15" w:type="dxa"/>
        </w:trPr>
        <w:tc>
          <w:tcPr>
            <w:tcW w:w="0" w:type="auto"/>
            <w:vAlign w:val="center"/>
            <w:hideMark/>
          </w:tcPr>
          <w:p w14:paraId="7A5560E8" w14:textId="77777777" w:rsidR="00BD1126" w:rsidRPr="003B6A6B" w:rsidRDefault="00BD1126" w:rsidP="00D8148F">
            <w:pPr>
              <w:spacing w:after="120" w:line="240" w:lineRule="auto"/>
              <w:jc w:val="both"/>
              <w:rPr>
                <w:rFonts w:ascii="Times New Roman" w:eastAsia="Times New Roman" w:hAnsi="Times New Roman" w:cs="Times New Roman"/>
                <w:sz w:val="24"/>
                <w:szCs w:val="24"/>
                <w:lang w:eastAsia="tr-TR"/>
              </w:rPr>
            </w:pPr>
            <w:r w:rsidRPr="003B6A6B">
              <w:rPr>
                <w:rFonts w:ascii="Times New Roman" w:eastAsia="Times New Roman" w:hAnsi="Times New Roman" w:cs="Times New Roman"/>
                <w:sz w:val="24"/>
                <w:szCs w:val="24"/>
                <w:lang w:eastAsia="tr-TR"/>
              </w:rPr>
              <w:t>95-100</w:t>
            </w:r>
          </w:p>
        </w:tc>
        <w:tc>
          <w:tcPr>
            <w:tcW w:w="1100" w:type="dxa"/>
            <w:vAlign w:val="center"/>
            <w:hideMark/>
          </w:tcPr>
          <w:p w14:paraId="387390C7" w14:textId="77777777" w:rsidR="00BD1126" w:rsidRPr="003B6A6B" w:rsidRDefault="00BD1126" w:rsidP="00D8148F">
            <w:pPr>
              <w:spacing w:after="120" w:line="240" w:lineRule="auto"/>
              <w:jc w:val="both"/>
              <w:rPr>
                <w:rFonts w:ascii="Times New Roman" w:eastAsia="Times New Roman" w:hAnsi="Times New Roman" w:cs="Times New Roman"/>
                <w:sz w:val="24"/>
                <w:szCs w:val="24"/>
                <w:lang w:eastAsia="tr-TR"/>
              </w:rPr>
            </w:pPr>
            <w:r w:rsidRPr="003B6A6B">
              <w:rPr>
                <w:rFonts w:ascii="Times New Roman" w:eastAsia="Times New Roman" w:hAnsi="Times New Roman" w:cs="Times New Roman"/>
                <w:sz w:val="24"/>
                <w:szCs w:val="24"/>
                <w:lang w:eastAsia="tr-TR"/>
              </w:rPr>
              <w:t>AA</w:t>
            </w:r>
          </w:p>
        </w:tc>
        <w:tc>
          <w:tcPr>
            <w:tcW w:w="752" w:type="dxa"/>
            <w:vAlign w:val="center"/>
            <w:hideMark/>
          </w:tcPr>
          <w:p w14:paraId="4485FCBB" w14:textId="77777777" w:rsidR="00BD1126" w:rsidRPr="003B6A6B" w:rsidRDefault="00BD1126" w:rsidP="00D8148F">
            <w:pPr>
              <w:spacing w:after="120" w:line="240" w:lineRule="auto"/>
              <w:jc w:val="both"/>
              <w:rPr>
                <w:rFonts w:ascii="Times New Roman" w:eastAsia="Times New Roman" w:hAnsi="Times New Roman" w:cs="Times New Roman"/>
                <w:sz w:val="24"/>
                <w:szCs w:val="24"/>
                <w:lang w:eastAsia="tr-TR"/>
              </w:rPr>
            </w:pPr>
            <w:r w:rsidRPr="003B6A6B">
              <w:rPr>
                <w:rFonts w:ascii="Times New Roman" w:eastAsia="Times New Roman" w:hAnsi="Times New Roman" w:cs="Times New Roman"/>
                <w:sz w:val="24"/>
                <w:szCs w:val="24"/>
                <w:lang w:eastAsia="tr-TR"/>
              </w:rPr>
              <w:t>4,00</w:t>
            </w:r>
          </w:p>
        </w:tc>
      </w:tr>
      <w:tr w:rsidR="00BD1126" w:rsidRPr="003B6A6B" w14:paraId="76DD6FBB" w14:textId="77777777" w:rsidTr="006B0E6E">
        <w:trPr>
          <w:tblHeader/>
          <w:tblCellSpacing w:w="15" w:type="dxa"/>
        </w:trPr>
        <w:tc>
          <w:tcPr>
            <w:tcW w:w="0" w:type="auto"/>
            <w:vAlign w:val="center"/>
            <w:hideMark/>
          </w:tcPr>
          <w:p w14:paraId="47BDECB2" w14:textId="77777777" w:rsidR="00BD1126" w:rsidRPr="003B6A6B" w:rsidRDefault="00BD1126" w:rsidP="00D8148F">
            <w:pPr>
              <w:spacing w:after="120" w:line="240" w:lineRule="auto"/>
              <w:jc w:val="both"/>
              <w:rPr>
                <w:rFonts w:ascii="Times New Roman" w:eastAsia="Times New Roman" w:hAnsi="Times New Roman" w:cs="Times New Roman"/>
                <w:sz w:val="24"/>
                <w:szCs w:val="24"/>
                <w:lang w:eastAsia="tr-TR"/>
              </w:rPr>
            </w:pPr>
            <w:r w:rsidRPr="003B6A6B">
              <w:rPr>
                <w:rFonts w:ascii="Times New Roman" w:eastAsia="Times New Roman" w:hAnsi="Times New Roman" w:cs="Times New Roman"/>
                <w:sz w:val="24"/>
                <w:szCs w:val="24"/>
                <w:lang w:eastAsia="tr-TR"/>
              </w:rPr>
              <w:t>90-94</w:t>
            </w:r>
          </w:p>
        </w:tc>
        <w:tc>
          <w:tcPr>
            <w:tcW w:w="1100" w:type="dxa"/>
            <w:vAlign w:val="center"/>
            <w:hideMark/>
          </w:tcPr>
          <w:p w14:paraId="5C2E39E3" w14:textId="77777777" w:rsidR="00BD1126" w:rsidRPr="003B6A6B" w:rsidRDefault="00BD1126" w:rsidP="00D8148F">
            <w:pPr>
              <w:spacing w:after="120" w:line="240" w:lineRule="auto"/>
              <w:jc w:val="both"/>
              <w:rPr>
                <w:rFonts w:ascii="Times New Roman" w:eastAsia="Times New Roman" w:hAnsi="Times New Roman" w:cs="Times New Roman"/>
                <w:sz w:val="24"/>
                <w:szCs w:val="24"/>
                <w:lang w:eastAsia="tr-TR"/>
              </w:rPr>
            </w:pPr>
            <w:r w:rsidRPr="003B6A6B">
              <w:rPr>
                <w:rFonts w:ascii="Times New Roman" w:eastAsia="Times New Roman" w:hAnsi="Times New Roman" w:cs="Times New Roman"/>
                <w:sz w:val="24"/>
                <w:szCs w:val="24"/>
                <w:lang w:eastAsia="tr-TR"/>
              </w:rPr>
              <w:t>BA+</w:t>
            </w:r>
          </w:p>
        </w:tc>
        <w:tc>
          <w:tcPr>
            <w:tcW w:w="752" w:type="dxa"/>
            <w:vAlign w:val="center"/>
            <w:hideMark/>
          </w:tcPr>
          <w:p w14:paraId="746F8F68" w14:textId="77777777" w:rsidR="00BD1126" w:rsidRPr="003B6A6B" w:rsidRDefault="00BD1126" w:rsidP="00D8148F">
            <w:pPr>
              <w:spacing w:after="120" w:line="240" w:lineRule="auto"/>
              <w:jc w:val="both"/>
              <w:rPr>
                <w:rFonts w:ascii="Times New Roman" w:eastAsia="Times New Roman" w:hAnsi="Times New Roman" w:cs="Times New Roman"/>
                <w:sz w:val="24"/>
                <w:szCs w:val="24"/>
                <w:lang w:eastAsia="tr-TR"/>
              </w:rPr>
            </w:pPr>
            <w:r w:rsidRPr="003B6A6B">
              <w:rPr>
                <w:rFonts w:ascii="Times New Roman" w:eastAsia="Times New Roman" w:hAnsi="Times New Roman" w:cs="Times New Roman"/>
                <w:sz w:val="24"/>
                <w:szCs w:val="24"/>
                <w:lang w:eastAsia="tr-TR"/>
              </w:rPr>
              <w:t>3,75</w:t>
            </w:r>
          </w:p>
        </w:tc>
      </w:tr>
      <w:tr w:rsidR="00BD1126" w:rsidRPr="003B6A6B" w14:paraId="45F20F60" w14:textId="77777777" w:rsidTr="006B0E6E">
        <w:trPr>
          <w:tblHeader/>
          <w:tblCellSpacing w:w="15" w:type="dxa"/>
        </w:trPr>
        <w:tc>
          <w:tcPr>
            <w:tcW w:w="0" w:type="auto"/>
            <w:vAlign w:val="center"/>
            <w:hideMark/>
          </w:tcPr>
          <w:p w14:paraId="281448F4" w14:textId="77777777" w:rsidR="00BD1126" w:rsidRPr="003B6A6B" w:rsidRDefault="00BD1126" w:rsidP="00D8148F">
            <w:pPr>
              <w:spacing w:after="120" w:line="240" w:lineRule="auto"/>
              <w:jc w:val="both"/>
              <w:rPr>
                <w:rFonts w:ascii="Times New Roman" w:eastAsia="Times New Roman" w:hAnsi="Times New Roman" w:cs="Times New Roman"/>
                <w:sz w:val="24"/>
                <w:szCs w:val="24"/>
                <w:lang w:eastAsia="tr-TR"/>
              </w:rPr>
            </w:pPr>
            <w:r w:rsidRPr="003B6A6B">
              <w:rPr>
                <w:rFonts w:ascii="Times New Roman" w:eastAsia="Times New Roman" w:hAnsi="Times New Roman" w:cs="Times New Roman"/>
                <w:sz w:val="24"/>
                <w:szCs w:val="24"/>
                <w:lang w:eastAsia="tr-TR"/>
              </w:rPr>
              <w:t>85-89</w:t>
            </w:r>
          </w:p>
        </w:tc>
        <w:tc>
          <w:tcPr>
            <w:tcW w:w="1100" w:type="dxa"/>
            <w:vAlign w:val="center"/>
            <w:hideMark/>
          </w:tcPr>
          <w:p w14:paraId="2D3F8166" w14:textId="77777777" w:rsidR="00BD1126" w:rsidRPr="003B6A6B" w:rsidRDefault="00BD1126" w:rsidP="00D8148F">
            <w:pPr>
              <w:spacing w:after="120" w:line="240" w:lineRule="auto"/>
              <w:jc w:val="both"/>
              <w:rPr>
                <w:rFonts w:ascii="Times New Roman" w:eastAsia="Times New Roman" w:hAnsi="Times New Roman" w:cs="Times New Roman"/>
                <w:sz w:val="24"/>
                <w:szCs w:val="24"/>
                <w:lang w:eastAsia="tr-TR"/>
              </w:rPr>
            </w:pPr>
            <w:r w:rsidRPr="003B6A6B">
              <w:rPr>
                <w:rFonts w:ascii="Times New Roman" w:eastAsia="Times New Roman" w:hAnsi="Times New Roman" w:cs="Times New Roman"/>
                <w:sz w:val="24"/>
                <w:szCs w:val="24"/>
                <w:lang w:eastAsia="tr-TR"/>
              </w:rPr>
              <w:t>BA</w:t>
            </w:r>
          </w:p>
        </w:tc>
        <w:tc>
          <w:tcPr>
            <w:tcW w:w="752" w:type="dxa"/>
            <w:vAlign w:val="center"/>
            <w:hideMark/>
          </w:tcPr>
          <w:p w14:paraId="7853E7D7" w14:textId="77777777" w:rsidR="00BD1126" w:rsidRPr="003B6A6B" w:rsidRDefault="00BD1126" w:rsidP="00D8148F">
            <w:pPr>
              <w:spacing w:after="120" w:line="240" w:lineRule="auto"/>
              <w:jc w:val="both"/>
              <w:rPr>
                <w:rFonts w:ascii="Times New Roman" w:eastAsia="Times New Roman" w:hAnsi="Times New Roman" w:cs="Times New Roman"/>
                <w:sz w:val="24"/>
                <w:szCs w:val="24"/>
                <w:lang w:eastAsia="tr-TR"/>
              </w:rPr>
            </w:pPr>
            <w:r w:rsidRPr="003B6A6B">
              <w:rPr>
                <w:rFonts w:ascii="Times New Roman" w:eastAsia="Times New Roman" w:hAnsi="Times New Roman" w:cs="Times New Roman"/>
                <w:sz w:val="24"/>
                <w:szCs w:val="24"/>
                <w:lang w:eastAsia="tr-TR"/>
              </w:rPr>
              <w:t>3,50</w:t>
            </w:r>
          </w:p>
        </w:tc>
      </w:tr>
      <w:tr w:rsidR="00BD1126" w:rsidRPr="003B6A6B" w14:paraId="40C4733E" w14:textId="77777777" w:rsidTr="006B0E6E">
        <w:trPr>
          <w:tblHeader/>
          <w:tblCellSpacing w:w="15" w:type="dxa"/>
        </w:trPr>
        <w:tc>
          <w:tcPr>
            <w:tcW w:w="0" w:type="auto"/>
            <w:vAlign w:val="center"/>
            <w:hideMark/>
          </w:tcPr>
          <w:p w14:paraId="7244C1D8" w14:textId="77777777" w:rsidR="00BD1126" w:rsidRPr="003B6A6B" w:rsidRDefault="00BD1126" w:rsidP="00D8148F">
            <w:pPr>
              <w:spacing w:after="120" w:line="240" w:lineRule="auto"/>
              <w:jc w:val="both"/>
              <w:rPr>
                <w:rFonts w:ascii="Times New Roman" w:eastAsia="Times New Roman" w:hAnsi="Times New Roman" w:cs="Times New Roman"/>
                <w:sz w:val="24"/>
                <w:szCs w:val="24"/>
                <w:lang w:eastAsia="tr-TR"/>
              </w:rPr>
            </w:pPr>
            <w:r w:rsidRPr="003B6A6B">
              <w:rPr>
                <w:rFonts w:ascii="Times New Roman" w:eastAsia="Times New Roman" w:hAnsi="Times New Roman" w:cs="Times New Roman"/>
                <w:sz w:val="24"/>
                <w:szCs w:val="24"/>
                <w:lang w:eastAsia="tr-TR"/>
              </w:rPr>
              <w:t>80-84</w:t>
            </w:r>
          </w:p>
        </w:tc>
        <w:tc>
          <w:tcPr>
            <w:tcW w:w="1100" w:type="dxa"/>
            <w:vAlign w:val="center"/>
            <w:hideMark/>
          </w:tcPr>
          <w:p w14:paraId="52CD71DB" w14:textId="77777777" w:rsidR="00BD1126" w:rsidRPr="003B6A6B" w:rsidRDefault="00BD1126" w:rsidP="00D8148F">
            <w:pPr>
              <w:spacing w:after="120" w:line="240" w:lineRule="auto"/>
              <w:jc w:val="both"/>
              <w:rPr>
                <w:rFonts w:ascii="Times New Roman" w:eastAsia="Times New Roman" w:hAnsi="Times New Roman" w:cs="Times New Roman"/>
                <w:sz w:val="24"/>
                <w:szCs w:val="24"/>
                <w:lang w:eastAsia="tr-TR"/>
              </w:rPr>
            </w:pPr>
            <w:r w:rsidRPr="003B6A6B">
              <w:rPr>
                <w:rFonts w:ascii="Times New Roman" w:eastAsia="Times New Roman" w:hAnsi="Times New Roman" w:cs="Times New Roman"/>
                <w:sz w:val="24"/>
                <w:szCs w:val="24"/>
                <w:lang w:eastAsia="tr-TR"/>
              </w:rPr>
              <w:t>BB+</w:t>
            </w:r>
          </w:p>
        </w:tc>
        <w:tc>
          <w:tcPr>
            <w:tcW w:w="752" w:type="dxa"/>
            <w:vAlign w:val="center"/>
            <w:hideMark/>
          </w:tcPr>
          <w:p w14:paraId="2E95B819" w14:textId="77777777" w:rsidR="00BD1126" w:rsidRPr="003B6A6B" w:rsidRDefault="00BD1126" w:rsidP="00D8148F">
            <w:pPr>
              <w:spacing w:after="120" w:line="240" w:lineRule="auto"/>
              <w:jc w:val="both"/>
              <w:rPr>
                <w:rFonts w:ascii="Times New Roman" w:eastAsia="Times New Roman" w:hAnsi="Times New Roman" w:cs="Times New Roman"/>
                <w:sz w:val="24"/>
                <w:szCs w:val="24"/>
                <w:lang w:eastAsia="tr-TR"/>
              </w:rPr>
            </w:pPr>
            <w:r w:rsidRPr="003B6A6B">
              <w:rPr>
                <w:rFonts w:ascii="Times New Roman" w:eastAsia="Times New Roman" w:hAnsi="Times New Roman" w:cs="Times New Roman"/>
                <w:sz w:val="24"/>
                <w:szCs w:val="24"/>
                <w:lang w:eastAsia="tr-TR"/>
              </w:rPr>
              <w:t>3,25</w:t>
            </w:r>
          </w:p>
        </w:tc>
      </w:tr>
      <w:tr w:rsidR="00BD1126" w:rsidRPr="003B6A6B" w14:paraId="0B1D87E3" w14:textId="77777777" w:rsidTr="006B0E6E">
        <w:trPr>
          <w:tblHeader/>
          <w:tblCellSpacing w:w="15" w:type="dxa"/>
        </w:trPr>
        <w:tc>
          <w:tcPr>
            <w:tcW w:w="0" w:type="auto"/>
            <w:vAlign w:val="center"/>
            <w:hideMark/>
          </w:tcPr>
          <w:p w14:paraId="4B85FB66" w14:textId="77777777" w:rsidR="00BD1126" w:rsidRPr="003B6A6B" w:rsidRDefault="00BD1126" w:rsidP="00D8148F">
            <w:pPr>
              <w:spacing w:after="120" w:line="240" w:lineRule="auto"/>
              <w:jc w:val="both"/>
              <w:rPr>
                <w:rFonts w:ascii="Times New Roman" w:eastAsia="Times New Roman" w:hAnsi="Times New Roman" w:cs="Times New Roman"/>
                <w:sz w:val="24"/>
                <w:szCs w:val="24"/>
                <w:lang w:eastAsia="tr-TR"/>
              </w:rPr>
            </w:pPr>
            <w:r w:rsidRPr="003B6A6B">
              <w:rPr>
                <w:rFonts w:ascii="Times New Roman" w:eastAsia="Times New Roman" w:hAnsi="Times New Roman" w:cs="Times New Roman"/>
                <w:sz w:val="24"/>
                <w:szCs w:val="24"/>
                <w:lang w:eastAsia="tr-TR"/>
              </w:rPr>
              <w:t>75-79</w:t>
            </w:r>
          </w:p>
        </w:tc>
        <w:tc>
          <w:tcPr>
            <w:tcW w:w="1100" w:type="dxa"/>
            <w:vAlign w:val="center"/>
            <w:hideMark/>
          </w:tcPr>
          <w:p w14:paraId="6E0A44C7" w14:textId="77777777" w:rsidR="00BD1126" w:rsidRPr="003B6A6B" w:rsidRDefault="00BD1126" w:rsidP="00D8148F">
            <w:pPr>
              <w:spacing w:after="120" w:line="240" w:lineRule="auto"/>
              <w:jc w:val="both"/>
              <w:rPr>
                <w:rFonts w:ascii="Times New Roman" w:eastAsia="Times New Roman" w:hAnsi="Times New Roman" w:cs="Times New Roman"/>
                <w:sz w:val="24"/>
                <w:szCs w:val="24"/>
                <w:lang w:eastAsia="tr-TR"/>
              </w:rPr>
            </w:pPr>
            <w:r w:rsidRPr="003B6A6B">
              <w:rPr>
                <w:rFonts w:ascii="Times New Roman" w:eastAsia="Times New Roman" w:hAnsi="Times New Roman" w:cs="Times New Roman"/>
                <w:sz w:val="24"/>
                <w:szCs w:val="24"/>
                <w:lang w:eastAsia="tr-TR"/>
              </w:rPr>
              <w:t>BB</w:t>
            </w:r>
          </w:p>
        </w:tc>
        <w:tc>
          <w:tcPr>
            <w:tcW w:w="752" w:type="dxa"/>
            <w:vAlign w:val="center"/>
            <w:hideMark/>
          </w:tcPr>
          <w:p w14:paraId="1AFD867F" w14:textId="77777777" w:rsidR="00BD1126" w:rsidRPr="003B6A6B" w:rsidRDefault="00BD1126" w:rsidP="00D8148F">
            <w:pPr>
              <w:spacing w:after="120" w:line="240" w:lineRule="auto"/>
              <w:jc w:val="both"/>
              <w:rPr>
                <w:rFonts w:ascii="Times New Roman" w:eastAsia="Times New Roman" w:hAnsi="Times New Roman" w:cs="Times New Roman"/>
                <w:sz w:val="24"/>
                <w:szCs w:val="24"/>
                <w:lang w:eastAsia="tr-TR"/>
              </w:rPr>
            </w:pPr>
            <w:r w:rsidRPr="003B6A6B">
              <w:rPr>
                <w:rFonts w:ascii="Times New Roman" w:eastAsia="Times New Roman" w:hAnsi="Times New Roman" w:cs="Times New Roman"/>
                <w:sz w:val="24"/>
                <w:szCs w:val="24"/>
                <w:lang w:eastAsia="tr-TR"/>
              </w:rPr>
              <w:t>3,00</w:t>
            </w:r>
          </w:p>
        </w:tc>
      </w:tr>
      <w:tr w:rsidR="00BD1126" w:rsidRPr="003B6A6B" w14:paraId="38C993F3" w14:textId="77777777" w:rsidTr="006B0E6E">
        <w:trPr>
          <w:tblHeader/>
          <w:tblCellSpacing w:w="15" w:type="dxa"/>
        </w:trPr>
        <w:tc>
          <w:tcPr>
            <w:tcW w:w="0" w:type="auto"/>
            <w:vAlign w:val="center"/>
            <w:hideMark/>
          </w:tcPr>
          <w:p w14:paraId="06F2C977" w14:textId="77777777" w:rsidR="00BD1126" w:rsidRPr="003B6A6B" w:rsidRDefault="00BD1126" w:rsidP="00D8148F">
            <w:pPr>
              <w:spacing w:after="120" w:line="240" w:lineRule="auto"/>
              <w:jc w:val="both"/>
              <w:rPr>
                <w:rFonts w:ascii="Times New Roman" w:eastAsia="Times New Roman" w:hAnsi="Times New Roman" w:cs="Times New Roman"/>
                <w:sz w:val="24"/>
                <w:szCs w:val="24"/>
                <w:lang w:eastAsia="tr-TR"/>
              </w:rPr>
            </w:pPr>
            <w:r w:rsidRPr="003B6A6B">
              <w:rPr>
                <w:rFonts w:ascii="Times New Roman" w:eastAsia="Times New Roman" w:hAnsi="Times New Roman" w:cs="Times New Roman"/>
                <w:sz w:val="24"/>
                <w:szCs w:val="24"/>
                <w:lang w:eastAsia="tr-TR"/>
              </w:rPr>
              <w:t>70-74</w:t>
            </w:r>
          </w:p>
        </w:tc>
        <w:tc>
          <w:tcPr>
            <w:tcW w:w="1100" w:type="dxa"/>
            <w:vAlign w:val="center"/>
            <w:hideMark/>
          </w:tcPr>
          <w:p w14:paraId="2B277DF9" w14:textId="77777777" w:rsidR="00BD1126" w:rsidRPr="003B6A6B" w:rsidRDefault="00BD1126" w:rsidP="00D8148F">
            <w:pPr>
              <w:spacing w:after="120" w:line="240" w:lineRule="auto"/>
              <w:jc w:val="both"/>
              <w:rPr>
                <w:rFonts w:ascii="Times New Roman" w:eastAsia="Times New Roman" w:hAnsi="Times New Roman" w:cs="Times New Roman"/>
                <w:sz w:val="24"/>
                <w:szCs w:val="24"/>
                <w:lang w:eastAsia="tr-TR"/>
              </w:rPr>
            </w:pPr>
            <w:r w:rsidRPr="003B6A6B">
              <w:rPr>
                <w:rFonts w:ascii="Times New Roman" w:eastAsia="Times New Roman" w:hAnsi="Times New Roman" w:cs="Times New Roman"/>
                <w:sz w:val="24"/>
                <w:szCs w:val="24"/>
                <w:lang w:eastAsia="tr-TR"/>
              </w:rPr>
              <w:t>CB+</w:t>
            </w:r>
          </w:p>
        </w:tc>
        <w:tc>
          <w:tcPr>
            <w:tcW w:w="752" w:type="dxa"/>
            <w:vAlign w:val="center"/>
            <w:hideMark/>
          </w:tcPr>
          <w:p w14:paraId="25188596" w14:textId="77777777" w:rsidR="00BD1126" w:rsidRPr="003B6A6B" w:rsidRDefault="00BD1126" w:rsidP="00D8148F">
            <w:pPr>
              <w:spacing w:after="120" w:line="240" w:lineRule="auto"/>
              <w:jc w:val="both"/>
              <w:rPr>
                <w:rFonts w:ascii="Times New Roman" w:eastAsia="Times New Roman" w:hAnsi="Times New Roman" w:cs="Times New Roman"/>
                <w:sz w:val="24"/>
                <w:szCs w:val="24"/>
                <w:lang w:eastAsia="tr-TR"/>
              </w:rPr>
            </w:pPr>
            <w:r w:rsidRPr="003B6A6B">
              <w:rPr>
                <w:rFonts w:ascii="Times New Roman" w:eastAsia="Times New Roman" w:hAnsi="Times New Roman" w:cs="Times New Roman"/>
                <w:sz w:val="24"/>
                <w:szCs w:val="24"/>
                <w:lang w:eastAsia="tr-TR"/>
              </w:rPr>
              <w:t>2,75</w:t>
            </w:r>
          </w:p>
        </w:tc>
      </w:tr>
      <w:tr w:rsidR="00BD1126" w:rsidRPr="003B6A6B" w14:paraId="69D64E7C" w14:textId="77777777" w:rsidTr="006B0E6E">
        <w:trPr>
          <w:tblHeader/>
          <w:tblCellSpacing w:w="15" w:type="dxa"/>
        </w:trPr>
        <w:tc>
          <w:tcPr>
            <w:tcW w:w="0" w:type="auto"/>
            <w:vAlign w:val="center"/>
            <w:hideMark/>
          </w:tcPr>
          <w:p w14:paraId="283D9D8E" w14:textId="77777777" w:rsidR="00BD1126" w:rsidRPr="003B6A6B" w:rsidRDefault="00BD1126" w:rsidP="00D8148F">
            <w:pPr>
              <w:spacing w:after="120" w:line="240" w:lineRule="auto"/>
              <w:jc w:val="both"/>
              <w:rPr>
                <w:rFonts w:ascii="Times New Roman" w:eastAsia="Times New Roman" w:hAnsi="Times New Roman" w:cs="Times New Roman"/>
                <w:sz w:val="24"/>
                <w:szCs w:val="24"/>
                <w:lang w:eastAsia="tr-TR"/>
              </w:rPr>
            </w:pPr>
            <w:r w:rsidRPr="003B6A6B">
              <w:rPr>
                <w:rFonts w:ascii="Times New Roman" w:eastAsia="Times New Roman" w:hAnsi="Times New Roman" w:cs="Times New Roman"/>
                <w:sz w:val="24"/>
                <w:szCs w:val="24"/>
                <w:lang w:eastAsia="tr-TR"/>
              </w:rPr>
              <w:t>65-69</w:t>
            </w:r>
          </w:p>
        </w:tc>
        <w:tc>
          <w:tcPr>
            <w:tcW w:w="1100" w:type="dxa"/>
            <w:vAlign w:val="center"/>
            <w:hideMark/>
          </w:tcPr>
          <w:p w14:paraId="5ED226FA" w14:textId="77777777" w:rsidR="00BD1126" w:rsidRPr="003B6A6B" w:rsidRDefault="00BD1126" w:rsidP="00D8148F">
            <w:pPr>
              <w:spacing w:after="120" w:line="240" w:lineRule="auto"/>
              <w:jc w:val="both"/>
              <w:rPr>
                <w:rFonts w:ascii="Times New Roman" w:eastAsia="Times New Roman" w:hAnsi="Times New Roman" w:cs="Times New Roman"/>
                <w:sz w:val="24"/>
                <w:szCs w:val="24"/>
                <w:lang w:eastAsia="tr-TR"/>
              </w:rPr>
            </w:pPr>
            <w:r w:rsidRPr="003B6A6B">
              <w:rPr>
                <w:rFonts w:ascii="Times New Roman" w:eastAsia="Times New Roman" w:hAnsi="Times New Roman" w:cs="Times New Roman"/>
                <w:sz w:val="24"/>
                <w:szCs w:val="24"/>
                <w:lang w:eastAsia="tr-TR"/>
              </w:rPr>
              <w:t>CB</w:t>
            </w:r>
          </w:p>
        </w:tc>
        <w:tc>
          <w:tcPr>
            <w:tcW w:w="752" w:type="dxa"/>
            <w:vAlign w:val="center"/>
            <w:hideMark/>
          </w:tcPr>
          <w:p w14:paraId="3F2E2F38" w14:textId="77777777" w:rsidR="00BD1126" w:rsidRPr="003B6A6B" w:rsidRDefault="00BD1126" w:rsidP="00D8148F">
            <w:pPr>
              <w:spacing w:after="120" w:line="240" w:lineRule="auto"/>
              <w:jc w:val="both"/>
              <w:rPr>
                <w:rFonts w:ascii="Times New Roman" w:eastAsia="Times New Roman" w:hAnsi="Times New Roman" w:cs="Times New Roman"/>
                <w:sz w:val="24"/>
                <w:szCs w:val="24"/>
                <w:lang w:eastAsia="tr-TR"/>
              </w:rPr>
            </w:pPr>
            <w:r w:rsidRPr="003B6A6B">
              <w:rPr>
                <w:rFonts w:ascii="Times New Roman" w:eastAsia="Times New Roman" w:hAnsi="Times New Roman" w:cs="Times New Roman"/>
                <w:sz w:val="24"/>
                <w:szCs w:val="24"/>
                <w:lang w:eastAsia="tr-TR"/>
              </w:rPr>
              <w:t>2,50</w:t>
            </w:r>
          </w:p>
        </w:tc>
      </w:tr>
      <w:tr w:rsidR="00BD1126" w:rsidRPr="003B6A6B" w14:paraId="79B835C8" w14:textId="77777777" w:rsidTr="006B0E6E">
        <w:trPr>
          <w:tblHeader/>
          <w:tblCellSpacing w:w="15" w:type="dxa"/>
        </w:trPr>
        <w:tc>
          <w:tcPr>
            <w:tcW w:w="0" w:type="auto"/>
            <w:vAlign w:val="center"/>
            <w:hideMark/>
          </w:tcPr>
          <w:p w14:paraId="5D8DCE66" w14:textId="77777777" w:rsidR="00BD1126" w:rsidRPr="003B6A6B" w:rsidRDefault="00BD1126" w:rsidP="00D8148F">
            <w:pPr>
              <w:spacing w:after="120" w:line="240" w:lineRule="auto"/>
              <w:jc w:val="both"/>
              <w:rPr>
                <w:rFonts w:ascii="Times New Roman" w:eastAsia="Times New Roman" w:hAnsi="Times New Roman" w:cs="Times New Roman"/>
                <w:sz w:val="24"/>
                <w:szCs w:val="24"/>
                <w:lang w:eastAsia="tr-TR"/>
              </w:rPr>
            </w:pPr>
            <w:r w:rsidRPr="003B6A6B">
              <w:rPr>
                <w:rFonts w:ascii="Times New Roman" w:eastAsia="Times New Roman" w:hAnsi="Times New Roman" w:cs="Times New Roman"/>
                <w:sz w:val="24"/>
                <w:szCs w:val="24"/>
                <w:lang w:eastAsia="tr-TR"/>
              </w:rPr>
              <w:t>60-64</w:t>
            </w:r>
          </w:p>
        </w:tc>
        <w:tc>
          <w:tcPr>
            <w:tcW w:w="1100" w:type="dxa"/>
            <w:vAlign w:val="center"/>
            <w:hideMark/>
          </w:tcPr>
          <w:p w14:paraId="243419B7" w14:textId="77777777" w:rsidR="00BD1126" w:rsidRPr="003B6A6B" w:rsidRDefault="00BD1126" w:rsidP="00D8148F">
            <w:pPr>
              <w:spacing w:after="120" w:line="240" w:lineRule="auto"/>
              <w:jc w:val="both"/>
              <w:rPr>
                <w:rFonts w:ascii="Times New Roman" w:eastAsia="Times New Roman" w:hAnsi="Times New Roman" w:cs="Times New Roman"/>
                <w:sz w:val="24"/>
                <w:szCs w:val="24"/>
                <w:lang w:eastAsia="tr-TR"/>
              </w:rPr>
            </w:pPr>
            <w:r w:rsidRPr="003B6A6B">
              <w:rPr>
                <w:rFonts w:ascii="Times New Roman" w:eastAsia="Times New Roman" w:hAnsi="Times New Roman" w:cs="Times New Roman"/>
                <w:sz w:val="24"/>
                <w:szCs w:val="24"/>
                <w:lang w:eastAsia="tr-TR"/>
              </w:rPr>
              <w:t>CC+</w:t>
            </w:r>
          </w:p>
        </w:tc>
        <w:tc>
          <w:tcPr>
            <w:tcW w:w="752" w:type="dxa"/>
            <w:vAlign w:val="center"/>
            <w:hideMark/>
          </w:tcPr>
          <w:p w14:paraId="7DCB4237" w14:textId="77777777" w:rsidR="00BD1126" w:rsidRPr="003B6A6B" w:rsidRDefault="00BD1126" w:rsidP="00D8148F">
            <w:pPr>
              <w:spacing w:after="120" w:line="240" w:lineRule="auto"/>
              <w:jc w:val="both"/>
              <w:rPr>
                <w:rFonts w:ascii="Times New Roman" w:eastAsia="Times New Roman" w:hAnsi="Times New Roman" w:cs="Times New Roman"/>
                <w:sz w:val="24"/>
                <w:szCs w:val="24"/>
                <w:lang w:eastAsia="tr-TR"/>
              </w:rPr>
            </w:pPr>
            <w:r w:rsidRPr="003B6A6B">
              <w:rPr>
                <w:rFonts w:ascii="Times New Roman" w:eastAsia="Times New Roman" w:hAnsi="Times New Roman" w:cs="Times New Roman"/>
                <w:sz w:val="24"/>
                <w:szCs w:val="24"/>
                <w:lang w:eastAsia="tr-TR"/>
              </w:rPr>
              <w:t>2,25</w:t>
            </w:r>
          </w:p>
        </w:tc>
      </w:tr>
      <w:tr w:rsidR="00BD1126" w:rsidRPr="003B6A6B" w14:paraId="412CE481" w14:textId="77777777" w:rsidTr="006B0E6E">
        <w:trPr>
          <w:tblHeader/>
          <w:tblCellSpacing w:w="15" w:type="dxa"/>
        </w:trPr>
        <w:tc>
          <w:tcPr>
            <w:tcW w:w="0" w:type="auto"/>
            <w:vAlign w:val="center"/>
            <w:hideMark/>
          </w:tcPr>
          <w:p w14:paraId="2AF438F6" w14:textId="77777777" w:rsidR="00BD1126" w:rsidRPr="003B6A6B" w:rsidRDefault="00BD1126" w:rsidP="00D8148F">
            <w:pPr>
              <w:spacing w:after="120" w:line="240" w:lineRule="auto"/>
              <w:jc w:val="both"/>
              <w:rPr>
                <w:rFonts w:ascii="Times New Roman" w:eastAsia="Times New Roman" w:hAnsi="Times New Roman" w:cs="Times New Roman"/>
                <w:sz w:val="24"/>
                <w:szCs w:val="24"/>
                <w:lang w:eastAsia="tr-TR"/>
              </w:rPr>
            </w:pPr>
            <w:r w:rsidRPr="003B6A6B">
              <w:rPr>
                <w:rFonts w:ascii="Times New Roman" w:eastAsia="Times New Roman" w:hAnsi="Times New Roman" w:cs="Times New Roman"/>
                <w:sz w:val="24"/>
                <w:szCs w:val="24"/>
                <w:lang w:eastAsia="tr-TR"/>
              </w:rPr>
              <w:t>55-59</w:t>
            </w:r>
          </w:p>
        </w:tc>
        <w:tc>
          <w:tcPr>
            <w:tcW w:w="1100" w:type="dxa"/>
            <w:vAlign w:val="center"/>
            <w:hideMark/>
          </w:tcPr>
          <w:p w14:paraId="763A0038" w14:textId="77777777" w:rsidR="00BD1126" w:rsidRPr="003B6A6B" w:rsidRDefault="00BD1126" w:rsidP="00D8148F">
            <w:pPr>
              <w:spacing w:after="120" w:line="240" w:lineRule="auto"/>
              <w:jc w:val="both"/>
              <w:rPr>
                <w:rFonts w:ascii="Times New Roman" w:eastAsia="Times New Roman" w:hAnsi="Times New Roman" w:cs="Times New Roman"/>
                <w:sz w:val="24"/>
                <w:szCs w:val="24"/>
                <w:lang w:eastAsia="tr-TR"/>
              </w:rPr>
            </w:pPr>
            <w:r w:rsidRPr="003B6A6B">
              <w:rPr>
                <w:rFonts w:ascii="Times New Roman" w:eastAsia="Times New Roman" w:hAnsi="Times New Roman" w:cs="Times New Roman"/>
                <w:sz w:val="24"/>
                <w:szCs w:val="24"/>
                <w:lang w:eastAsia="tr-TR"/>
              </w:rPr>
              <w:t>CC</w:t>
            </w:r>
          </w:p>
        </w:tc>
        <w:tc>
          <w:tcPr>
            <w:tcW w:w="752" w:type="dxa"/>
            <w:vAlign w:val="center"/>
            <w:hideMark/>
          </w:tcPr>
          <w:p w14:paraId="2A274FCB" w14:textId="77777777" w:rsidR="00BD1126" w:rsidRPr="003B6A6B" w:rsidRDefault="00BD1126" w:rsidP="00D8148F">
            <w:pPr>
              <w:spacing w:after="120" w:line="240" w:lineRule="auto"/>
              <w:jc w:val="both"/>
              <w:rPr>
                <w:rFonts w:ascii="Times New Roman" w:eastAsia="Times New Roman" w:hAnsi="Times New Roman" w:cs="Times New Roman"/>
                <w:sz w:val="24"/>
                <w:szCs w:val="24"/>
                <w:lang w:eastAsia="tr-TR"/>
              </w:rPr>
            </w:pPr>
            <w:r w:rsidRPr="003B6A6B">
              <w:rPr>
                <w:rFonts w:ascii="Times New Roman" w:eastAsia="Times New Roman" w:hAnsi="Times New Roman" w:cs="Times New Roman"/>
                <w:sz w:val="24"/>
                <w:szCs w:val="24"/>
                <w:lang w:eastAsia="tr-TR"/>
              </w:rPr>
              <w:t>2,00</w:t>
            </w:r>
          </w:p>
        </w:tc>
      </w:tr>
      <w:tr w:rsidR="00BD1126" w:rsidRPr="003B6A6B" w14:paraId="6B710423" w14:textId="77777777" w:rsidTr="006B0E6E">
        <w:trPr>
          <w:tblHeader/>
          <w:tblCellSpacing w:w="15" w:type="dxa"/>
        </w:trPr>
        <w:tc>
          <w:tcPr>
            <w:tcW w:w="0" w:type="auto"/>
            <w:vAlign w:val="center"/>
            <w:hideMark/>
          </w:tcPr>
          <w:p w14:paraId="724706D2" w14:textId="77777777" w:rsidR="00BD1126" w:rsidRPr="003B6A6B" w:rsidRDefault="00BD1126" w:rsidP="00D8148F">
            <w:pPr>
              <w:spacing w:after="120" w:line="240" w:lineRule="auto"/>
              <w:jc w:val="both"/>
              <w:rPr>
                <w:rFonts w:ascii="Times New Roman" w:eastAsia="Times New Roman" w:hAnsi="Times New Roman" w:cs="Times New Roman"/>
                <w:sz w:val="24"/>
                <w:szCs w:val="24"/>
                <w:lang w:eastAsia="tr-TR"/>
              </w:rPr>
            </w:pPr>
            <w:r w:rsidRPr="003B6A6B">
              <w:rPr>
                <w:rFonts w:ascii="Times New Roman" w:eastAsia="Times New Roman" w:hAnsi="Times New Roman" w:cs="Times New Roman"/>
                <w:sz w:val="24"/>
                <w:szCs w:val="24"/>
                <w:lang w:eastAsia="tr-TR"/>
              </w:rPr>
              <w:t>50-54</w:t>
            </w:r>
          </w:p>
        </w:tc>
        <w:tc>
          <w:tcPr>
            <w:tcW w:w="1100" w:type="dxa"/>
            <w:vAlign w:val="center"/>
            <w:hideMark/>
          </w:tcPr>
          <w:p w14:paraId="29DD9DF4" w14:textId="77777777" w:rsidR="00BD1126" w:rsidRPr="003B6A6B" w:rsidRDefault="00BD1126" w:rsidP="00D8148F">
            <w:pPr>
              <w:spacing w:after="120" w:line="240" w:lineRule="auto"/>
              <w:jc w:val="both"/>
              <w:rPr>
                <w:rFonts w:ascii="Times New Roman" w:eastAsia="Times New Roman" w:hAnsi="Times New Roman" w:cs="Times New Roman"/>
                <w:sz w:val="24"/>
                <w:szCs w:val="24"/>
                <w:lang w:eastAsia="tr-TR"/>
              </w:rPr>
            </w:pPr>
            <w:r w:rsidRPr="003B6A6B">
              <w:rPr>
                <w:rFonts w:ascii="Times New Roman" w:eastAsia="Times New Roman" w:hAnsi="Times New Roman" w:cs="Times New Roman"/>
                <w:sz w:val="24"/>
                <w:szCs w:val="24"/>
                <w:lang w:eastAsia="tr-TR"/>
              </w:rPr>
              <w:t>DC</w:t>
            </w:r>
          </w:p>
        </w:tc>
        <w:tc>
          <w:tcPr>
            <w:tcW w:w="752" w:type="dxa"/>
            <w:vAlign w:val="center"/>
            <w:hideMark/>
          </w:tcPr>
          <w:p w14:paraId="36015044" w14:textId="77777777" w:rsidR="00BD1126" w:rsidRPr="003B6A6B" w:rsidRDefault="00BD1126" w:rsidP="00D8148F">
            <w:pPr>
              <w:spacing w:after="120" w:line="240" w:lineRule="auto"/>
              <w:jc w:val="both"/>
              <w:rPr>
                <w:rFonts w:ascii="Times New Roman" w:eastAsia="Times New Roman" w:hAnsi="Times New Roman" w:cs="Times New Roman"/>
                <w:sz w:val="24"/>
                <w:szCs w:val="24"/>
                <w:lang w:eastAsia="tr-TR"/>
              </w:rPr>
            </w:pPr>
            <w:r w:rsidRPr="003B6A6B">
              <w:rPr>
                <w:rFonts w:ascii="Times New Roman" w:eastAsia="Times New Roman" w:hAnsi="Times New Roman" w:cs="Times New Roman"/>
                <w:sz w:val="24"/>
                <w:szCs w:val="24"/>
                <w:lang w:eastAsia="tr-TR"/>
              </w:rPr>
              <w:t>1,50</w:t>
            </w:r>
          </w:p>
        </w:tc>
      </w:tr>
      <w:tr w:rsidR="00BD1126" w:rsidRPr="003B6A6B" w14:paraId="28A3C5BE" w14:textId="77777777" w:rsidTr="006B0E6E">
        <w:trPr>
          <w:tblHeader/>
          <w:tblCellSpacing w:w="15" w:type="dxa"/>
        </w:trPr>
        <w:tc>
          <w:tcPr>
            <w:tcW w:w="0" w:type="auto"/>
            <w:vAlign w:val="center"/>
            <w:hideMark/>
          </w:tcPr>
          <w:p w14:paraId="69B89ED6" w14:textId="77777777" w:rsidR="00BD1126" w:rsidRPr="003B6A6B" w:rsidRDefault="00BD1126" w:rsidP="00D8148F">
            <w:pPr>
              <w:spacing w:after="120" w:line="240" w:lineRule="auto"/>
              <w:jc w:val="both"/>
              <w:rPr>
                <w:rFonts w:ascii="Times New Roman" w:eastAsia="Times New Roman" w:hAnsi="Times New Roman" w:cs="Times New Roman"/>
                <w:sz w:val="24"/>
                <w:szCs w:val="24"/>
                <w:lang w:eastAsia="tr-TR"/>
              </w:rPr>
            </w:pPr>
            <w:r w:rsidRPr="003B6A6B">
              <w:rPr>
                <w:rFonts w:ascii="Times New Roman" w:eastAsia="Times New Roman" w:hAnsi="Times New Roman" w:cs="Times New Roman"/>
                <w:sz w:val="24"/>
                <w:szCs w:val="24"/>
                <w:lang w:eastAsia="tr-TR"/>
              </w:rPr>
              <w:t>45-49</w:t>
            </w:r>
          </w:p>
        </w:tc>
        <w:tc>
          <w:tcPr>
            <w:tcW w:w="1100" w:type="dxa"/>
            <w:vAlign w:val="center"/>
            <w:hideMark/>
          </w:tcPr>
          <w:p w14:paraId="6AB255C6" w14:textId="77777777" w:rsidR="00BD1126" w:rsidRPr="003B6A6B" w:rsidRDefault="00BD1126" w:rsidP="00D8148F">
            <w:pPr>
              <w:spacing w:after="120" w:line="240" w:lineRule="auto"/>
              <w:jc w:val="both"/>
              <w:rPr>
                <w:rFonts w:ascii="Times New Roman" w:eastAsia="Times New Roman" w:hAnsi="Times New Roman" w:cs="Times New Roman"/>
                <w:sz w:val="24"/>
                <w:szCs w:val="24"/>
                <w:lang w:eastAsia="tr-TR"/>
              </w:rPr>
            </w:pPr>
            <w:r w:rsidRPr="003B6A6B">
              <w:rPr>
                <w:rFonts w:ascii="Times New Roman" w:eastAsia="Times New Roman" w:hAnsi="Times New Roman" w:cs="Times New Roman"/>
                <w:sz w:val="24"/>
                <w:szCs w:val="24"/>
                <w:lang w:eastAsia="tr-TR"/>
              </w:rPr>
              <w:t>DD</w:t>
            </w:r>
          </w:p>
        </w:tc>
        <w:tc>
          <w:tcPr>
            <w:tcW w:w="752" w:type="dxa"/>
            <w:vAlign w:val="center"/>
            <w:hideMark/>
          </w:tcPr>
          <w:p w14:paraId="56918B8F" w14:textId="77777777" w:rsidR="00BD1126" w:rsidRPr="003B6A6B" w:rsidRDefault="00BD1126" w:rsidP="00D8148F">
            <w:pPr>
              <w:spacing w:after="120" w:line="240" w:lineRule="auto"/>
              <w:jc w:val="both"/>
              <w:rPr>
                <w:rFonts w:ascii="Times New Roman" w:eastAsia="Times New Roman" w:hAnsi="Times New Roman" w:cs="Times New Roman"/>
                <w:sz w:val="24"/>
                <w:szCs w:val="24"/>
                <w:lang w:eastAsia="tr-TR"/>
              </w:rPr>
            </w:pPr>
            <w:r w:rsidRPr="003B6A6B">
              <w:rPr>
                <w:rFonts w:ascii="Times New Roman" w:eastAsia="Times New Roman" w:hAnsi="Times New Roman" w:cs="Times New Roman"/>
                <w:sz w:val="24"/>
                <w:szCs w:val="24"/>
                <w:lang w:eastAsia="tr-TR"/>
              </w:rPr>
              <w:t>1,00</w:t>
            </w:r>
          </w:p>
        </w:tc>
      </w:tr>
      <w:tr w:rsidR="00BD1126" w:rsidRPr="003B6A6B" w14:paraId="04791873" w14:textId="77777777" w:rsidTr="006B0E6E">
        <w:trPr>
          <w:tblHeader/>
          <w:tblCellSpacing w:w="15" w:type="dxa"/>
        </w:trPr>
        <w:tc>
          <w:tcPr>
            <w:tcW w:w="0" w:type="auto"/>
            <w:vAlign w:val="center"/>
            <w:hideMark/>
          </w:tcPr>
          <w:p w14:paraId="2DE5C6DE" w14:textId="77777777" w:rsidR="00BD1126" w:rsidRPr="003B6A6B" w:rsidRDefault="00BD1126" w:rsidP="00D8148F">
            <w:pPr>
              <w:spacing w:after="120" w:line="240" w:lineRule="auto"/>
              <w:jc w:val="both"/>
              <w:rPr>
                <w:rFonts w:ascii="Times New Roman" w:eastAsia="Times New Roman" w:hAnsi="Times New Roman" w:cs="Times New Roman"/>
                <w:sz w:val="24"/>
                <w:szCs w:val="24"/>
                <w:lang w:eastAsia="tr-TR"/>
              </w:rPr>
            </w:pPr>
            <w:r w:rsidRPr="003B6A6B">
              <w:rPr>
                <w:rFonts w:ascii="Times New Roman" w:eastAsia="Times New Roman" w:hAnsi="Times New Roman" w:cs="Times New Roman"/>
                <w:sz w:val="24"/>
                <w:szCs w:val="24"/>
                <w:lang w:eastAsia="tr-TR"/>
              </w:rPr>
              <w:t>40-44</w:t>
            </w:r>
          </w:p>
        </w:tc>
        <w:tc>
          <w:tcPr>
            <w:tcW w:w="1100" w:type="dxa"/>
            <w:vAlign w:val="center"/>
            <w:hideMark/>
          </w:tcPr>
          <w:p w14:paraId="630AF901" w14:textId="77777777" w:rsidR="00BD1126" w:rsidRPr="003B6A6B" w:rsidRDefault="00BD1126" w:rsidP="00D8148F">
            <w:pPr>
              <w:spacing w:after="120" w:line="240" w:lineRule="auto"/>
              <w:jc w:val="both"/>
              <w:rPr>
                <w:rFonts w:ascii="Times New Roman" w:eastAsia="Times New Roman" w:hAnsi="Times New Roman" w:cs="Times New Roman"/>
                <w:sz w:val="24"/>
                <w:szCs w:val="24"/>
                <w:lang w:eastAsia="tr-TR"/>
              </w:rPr>
            </w:pPr>
            <w:r w:rsidRPr="003B6A6B">
              <w:rPr>
                <w:rFonts w:ascii="Times New Roman" w:eastAsia="Times New Roman" w:hAnsi="Times New Roman" w:cs="Times New Roman"/>
                <w:sz w:val="24"/>
                <w:szCs w:val="24"/>
                <w:lang w:eastAsia="tr-TR"/>
              </w:rPr>
              <w:t>FD</w:t>
            </w:r>
          </w:p>
        </w:tc>
        <w:tc>
          <w:tcPr>
            <w:tcW w:w="752" w:type="dxa"/>
            <w:vAlign w:val="center"/>
            <w:hideMark/>
          </w:tcPr>
          <w:p w14:paraId="36FF8AB5" w14:textId="77777777" w:rsidR="00BD1126" w:rsidRPr="003B6A6B" w:rsidRDefault="00BD1126" w:rsidP="00D8148F">
            <w:pPr>
              <w:spacing w:after="120" w:line="240" w:lineRule="auto"/>
              <w:jc w:val="both"/>
              <w:rPr>
                <w:rFonts w:ascii="Times New Roman" w:eastAsia="Times New Roman" w:hAnsi="Times New Roman" w:cs="Times New Roman"/>
                <w:sz w:val="24"/>
                <w:szCs w:val="24"/>
                <w:lang w:eastAsia="tr-TR"/>
              </w:rPr>
            </w:pPr>
            <w:r w:rsidRPr="003B6A6B">
              <w:rPr>
                <w:rFonts w:ascii="Times New Roman" w:eastAsia="Times New Roman" w:hAnsi="Times New Roman" w:cs="Times New Roman"/>
                <w:sz w:val="24"/>
                <w:szCs w:val="24"/>
                <w:lang w:eastAsia="tr-TR"/>
              </w:rPr>
              <w:t>0,50</w:t>
            </w:r>
          </w:p>
        </w:tc>
      </w:tr>
      <w:tr w:rsidR="00BD1126" w:rsidRPr="003B6A6B" w14:paraId="69EAA84B" w14:textId="77777777" w:rsidTr="006B0E6E">
        <w:trPr>
          <w:tblHeader/>
          <w:tblCellSpacing w:w="15" w:type="dxa"/>
        </w:trPr>
        <w:tc>
          <w:tcPr>
            <w:tcW w:w="0" w:type="auto"/>
            <w:vAlign w:val="center"/>
            <w:hideMark/>
          </w:tcPr>
          <w:p w14:paraId="34ABAD53" w14:textId="77777777" w:rsidR="00BD1126" w:rsidRPr="003B6A6B" w:rsidRDefault="00BD1126" w:rsidP="00D8148F">
            <w:pPr>
              <w:spacing w:after="120" w:line="240" w:lineRule="auto"/>
              <w:jc w:val="both"/>
              <w:rPr>
                <w:rFonts w:ascii="Times New Roman" w:eastAsia="Times New Roman" w:hAnsi="Times New Roman" w:cs="Times New Roman"/>
                <w:sz w:val="24"/>
                <w:szCs w:val="24"/>
                <w:lang w:eastAsia="tr-TR"/>
              </w:rPr>
            </w:pPr>
            <w:r w:rsidRPr="003B6A6B">
              <w:rPr>
                <w:rFonts w:ascii="Times New Roman" w:eastAsia="Times New Roman" w:hAnsi="Times New Roman" w:cs="Times New Roman"/>
                <w:sz w:val="24"/>
                <w:szCs w:val="24"/>
                <w:lang w:eastAsia="tr-TR"/>
              </w:rPr>
              <w:t>0-39</w:t>
            </w:r>
          </w:p>
        </w:tc>
        <w:tc>
          <w:tcPr>
            <w:tcW w:w="1100" w:type="dxa"/>
            <w:vAlign w:val="center"/>
            <w:hideMark/>
          </w:tcPr>
          <w:p w14:paraId="39250FCF" w14:textId="77777777" w:rsidR="00BD1126" w:rsidRPr="003B6A6B" w:rsidRDefault="00BD1126" w:rsidP="00D8148F">
            <w:pPr>
              <w:spacing w:after="120" w:line="240" w:lineRule="auto"/>
              <w:jc w:val="both"/>
              <w:rPr>
                <w:rFonts w:ascii="Times New Roman" w:eastAsia="Times New Roman" w:hAnsi="Times New Roman" w:cs="Times New Roman"/>
                <w:sz w:val="24"/>
                <w:szCs w:val="24"/>
                <w:lang w:eastAsia="tr-TR"/>
              </w:rPr>
            </w:pPr>
            <w:r w:rsidRPr="003B6A6B">
              <w:rPr>
                <w:rFonts w:ascii="Times New Roman" w:eastAsia="Times New Roman" w:hAnsi="Times New Roman" w:cs="Times New Roman"/>
                <w:sz w:val="24"/>
                <w:szCs w:val="24"/>
                <w:lang w:eastAsia="tr-TR"/>
              </w:rPr>
              <w:t>FF</w:t>
            </w:r>
          </w:p>
        </w:tc>
        <w:tc>
          <w:tcPr>
            <w:tcW w:w="752" w:type="dxa"/>
            <w:vAlign w:val="center"/>
            <w:hideMark/>
          </w:tcPr>
          <w:p w14:paraId="5DDC5D0D" w14:textId="77777777" w:rsidR="00BD1126" w:rsidRPr="003B6A6B" w:rsidRDefault="00BD1126" w:rsidP="00D8148F">
            <w:pPr>
              <w:spacing w:after="120" w:line="240" w:lineRule="auto"/>
              <w:jc w:val="both"/>
              <w:rPr>
                <w:rFonts w:ascii="Times New Roman" w:eastAsia="Times New Roman" w:hAnsi="Times New Roman" w:cs="Times New Roman"/>
                <w:sz w:val="24"/>
                <w:szCs w:val="24"/>
                <w:lang w:eastAsia="tr-TR"/>
              </w:rPr>
            </w:pPr>
            <w:r w:rsidRPr="003B6A6B">
              <w:rPr>
                <w:rFonts w:ascii="Times New Roman" w:eastAsia="Times New Roman" w:hAnsi="Times New Roman" w:cs="Times New Roman"/>
                <w:sz w:val="24"/>
                <w:szCs w:val="24"/>
                <w:lang w:eastAsia="tr-TR"/>
              </w:rPr>
              <w:t>0,00</w:t>
            </w:r>
          </w:p>
        </w:tc>
      </w:tr>
      <w:tr w:rsidR="00BD1126" w:rsidRPr="003B6A6B" w14:paraId="6E17AB82" w14:textId="77777777" w:rsidTr="006B0E6E">
        <w:trPr>
          <w:tblHeader/>
          <w:tblCellSpacing w:w="15" w:type="dxa"/>
        </w:trPr>
        <w:tc>
          <w:tcPr>
            <w:tcW w:w="0" w:type="auto"/>
            <w:vAlign w:val="center"/>
            <w:hideMark/>
          </w:tcPr>
          <w:p w14:paraId="6A4726A7" w14:textId="77777777" w:rsidR="00BD1126" w:rsidRPr="003B6A6B" w:rsidRDefault="00BD1126" w:rsidP="00D8148F">
            <w:pPr>
              <w:spacing w:after="120" w:line="240" w:lineRule="auto"/>
              <w:jc w:val="both"/>
              <w:rPr>
                <w:rFonts w:ascii="Times New Roman" w:eastAsia="Times New Roman" w:hAnsi="Times New Roman" w:cs="Times New Roman"/>
                <w:sz w:val="24"/>
                <w:szCs w:val="24"/>
                <w:lang w:eastAsia="tr-TR"/>
              </w:rPr>
            </w:pPr>
            <w:r w:rsidRPr="003B6A6B">
              <w:rPr>
                <w:rFonts w:ascii="Times New Roman" w:eastAsia="Times New Roman" w:hAnsi="Times New Roman" w:cs="Times New Roman"/>
                <w:sz w:val="24"/>
                <w:szCs w:val="24"/>
                <w:lang w:eastAsia="tr-TR"/>
              </w:rPr>
              <w:t>Devamsız</w:t>
            </w:r>
          </w:p>
        </w:tc>
        <w:tc>
          <w:tcPr>
            <w:tcW w:w="1100" w:type="dxa"/>
            <w:vAlign w:val="center"/>
            <w:hideMark/>
          </w:tcPr>
          <w:p w14:paraId="46A2B39A" w14:textId="77777777" w:rsidR="00BD1126" w:rsidRPr="003B6A6B" w:rsidRDefault="00BD1126" w:rsidP="00D8148F">
            <w:pPr>
              <w:spacing w:after="120" w:line="240" w:lineRule="auto"/>
              <w:jc w:val="both"/>
              <w:rPr>
                <w:rFonts w:ascii="Times New Roman" w:eastAsia="Times New Roman" w:hAnsi="Times New Roman" w:cs="Times New Roman"/>
                <w:sz w:val="24"/>
                <w:szCs w:val="24"/>
                <w:lang w:eastAsia="tr-TR"/>
              </w:rPr>
            </w:pPr>
            <w:r w:rsidRPr="003B6A6B">
              <w:rPr>
                <w:rFonts w:ascii="Times New Roman" w:eastAsia="Times New Roman" w:hAnsi="Times New Roman" w:cs="Times New Roman"/>
                <w:sz w:val="24"/>
                <w:szCs w:val="24"/>
                <w:lang w:eastAsia="tr-TR"/>
              </w:rPr>
              <w:t>NA</w:t>
            </w:r>
          </w:p>
        </w:tc>
        <w:tc>
          <w:tcPr>
            <w:tcW w:w="752" w:type="dxa"/>
            <w:vAlign w:val="center"/>
            <w:hideMark/>
          </w:tcPr>
          <w:p w14:paraId="6AD0FA1A" w14:textId="77777777" w:rsidR="00BD1126" w:rsidRPr="003B6A6B" w:rsidRDefault="00BD1126" w:rsidP="00D8148F">
            <w:pPr>
              <w:spacing w:after="120" w:line="240" w:lineRule="auto"/>
              <w:jc w:val="both"/>
              <w:rPr>
                <w:rFonts w:ascii="Times New Roman" w:eastAsia="Times New Roman" w:hAnsi="Times New Roman" w:cs="Times New Roman"/>
                <w:sz w:val="24"/>
                <w:szCs w:val="24"/>
                <w:lang w:eastAsia="tr-TR"/>
              </w:rPr>
            </w:pPr>
            <w:r w:rsidRPr="003B6A6B">
              <w:rPr>
                <w:rFonts w:ascii="Times New Roman" w:eastAsia="Times New Roman" w:hAnsi="Times New Roman" w:cs="Times New Roman"/>
                <w:sz w:val="24"/>
                <w:szCs w:val="24"/>
                <w:lang w:eastAsia="tr-TR"/>
              </w:rPr>
              <w:t>0,00</w:t>
            </w:r>
          </w:p>
        </w:tc>
      </w:tr>
    </w:tbl>
    <w:p w14:paraId="511D629D" w14:textId="77777777" w:rsidR="00667E5E" w:rsidRDefault="00667E5E" w:rsidP="00D8148F">
      <w:pPr>
        <w:spacing w:after="120" w:line="240" w:lineRule="auto"/>
        <w:jc w:val="both"/>
        <w:rPr>
          <w:rFonts w:ascii="Times New Roman" w:hAnsi="Times New Roman" w:cs="Times New Roman"/>
          <w:b/>
          <w:sz w:val="24"/>
          <w:szCs w:val="24"/>
        </w:rPr>
      </w:pPr>
    </w:p>
    <w:p w14:paraId="1D1B8201" w14:textId="1FB72BF0" w:rsidR="00BD1126" w:rsidRPr="003B6A6B" w:rsidRDefault="00BD1126" w:rsidP="00D8148F">
      <w:pPr>
        <w:spacing w:after="120" w:line="240" w:lineRule="auto"/>
        <w:jc w:val="both"/>
        <w:rPr>
          <w:rFonts w:ascii="Times New Roman" w:hAnsi="Times New Roman" w:cs="Times New Roman"/>
          <w:b/>
          <w:sz w:val="24"/>
          <w:szCs w:val="24"/>
        </w:rPr>
      </w:pPr>
      <w:r w:rsidRPr="003B6A6B">
        <w:rPr>
          <w:rFonts w:ascii="Times New Roman" w:hAnsi="Times New Roman" w:cs="Times New Roman"/>
          <w:b/>
          <w:sz w:val="24"/>
          <w:szCs w:val="24"/>
        </w:rPr>
        <w:t>Bağıl Değerlendirme Sistemi</w:t>
      </w:r>
    </w:p>
    <w:p w14:paraId="435729DE" w14:textId="2C762E7E" w:rsidR="00BD1126" w:rsidRDefault="007769F5" w:rsidP="00D8148F">
      <w:pPr>
        <w:spacing w:after="120" w:line="240" w:lineRule="auto"/>
        <w:jc w:val="both"/>
        <w:rPr>
          <w:rFonts w:ascii="Times New Roman" w:hAnsi="Times New Roman" w:cs="Times New Roman"/>
          <w:sz w:val="24"/>
          <w:szCs w:val="24"/>
        </w:rPr>
      </w:pPr>
      <w:r>
        <w:rPr>
          <w:rFonts w:ascii="Times New Roman" w:hAnsi="Times New Roman" w:cs="Times New Roman"/>
          <w:b/>
          <w:sz w:val="24"/>
          <w:szCs w:val="24"/>
        </w:rPr>
        <w:t>Madde 18</w:t>
      </w:r>
      <w:r w:rsidR="00BD1126" w:rsidRPr="003B6A6B">
        <w:rPr>
          <w:rFonts w:ascii="Times New Roman" w:hAnsi="Times New Roman" w:cs="Times New Roman"/>
          <w:b/>
          <w:sz w:val="24"/>
          <w:szCs w:val="24"/>
        </w:rPr>
        <w:t>-</w:t>
      </w:r>
      <w:r w:rsidR="00BD1126" w:rsidRPr="003B6A6B">
        <w:rPr>
          <w:rFonts w:ascii="Times New Roman" w:hAnsi="Times New Roman" w:cs="Times New Roman"/>
          <w:sz w:val="24"/>
          <w:szCs w:val="24"/>
        </w:rPr>
        <w:t xml:space="preserve"> (1) B</w:t>
      </w:r>
      <w:r w:rsidR="004E2B0A">
        <w:rPr>
          <w:rFonts w:ascii="Times New Roman" w:hAnsi="Times New Roman" w:cs="Times New Roman"/>
          <w:sz w:val="24"/>
          <w:szCs w:val="24"/>
        </w:rPr>
        <w:t>ağıl Değerlendirme Sistemi</w:t>
      </w:r>
      <w:r w:rsidR="00BD1126" w:rsidRPr="003B6A6B">
        <w:rPr>
          <w:rFonts w:ascii="Times New Roman" w:hAnsi="Times New Roman" w:cs="Times New Roman"/>
          <w:sz w:val="24"/>
          <w:szCs w:val="24"/>
        </w:rPr>
        <w:t xml:space="preserve">, bir öğrencinin yarıyıl sonu harf notu başarısının dersi aldığı öğrencilerin performanslarının istatistiksel olarak değerlendirilmesi esasına dayanan bir sistemdir. Diğer bir anlatımla BDS ile öğrenci, grubun başarısına göre bir değerlendirmeye tabi tutulur. </w:t>
      </w:r>
    </w:p>
    <w:p w14:paraId="241F778A" w14:textId="175AADC5" w:rsidR="00BD1126" w:rsidRPr="009E6325" w:rsidRDefault="00BD1126" w:rsidP="00D8148F">
      <w:pPr>
        <w:spacing w:after="120" w:line="240" w:lineRule="auto"/>
        <w:jc w:val="both"/>
        <w:rPr>
          <w:rFonts w:ascii="Times New Roman" w:hAnsi="Times New Roman" w:cs="Times New Roman"/>
          <w:b/>
          <w:bCs/>
          <w:sz w:val="24"/>
          <w:szCs w:val="24"/>
        </w:rPr>
      </w:pPr>
      <w:r w:rsidRPr="00342D67">
        <w:rPr>
          <w:rFonts w:ascii="Times New Roman" w:hAnsi="Times New Roman" w:cs="Times New Roman"/>
          <w:b/>
          <w:sz w:val="24"/>
          <w:szCs w:val="24"/>
        </w:rPr>
        <w:t xml:space="preserve">Bağıl </w:t>
      </w:r>
      <w:r w:rsidR="009E6325" w:rsidRPr="009E6325">
        <w:rPr>
          <w:rFonts w:ascii="Times New Roman" w:hAnsi="Times New Roman" w:cs="Times New Roman"/>
          <w:b/>
          <w:sz w:val="24"/>
          <w:szCs w:val="24"/>
        </w:rPr>
        <w:t>Sistem Uygulamasına Geçmeden Önce Dikkate Alınması Gereken Hususlar</w:t>
      </w:r>
    </w:p>
    <w:p w14:paraId="3E1AFFFA" w14:textId="5F591B46" w:rsidR="004E2B0A" w:rsidRDefault="007769F5" w:rsidP="00D8148F">
      <w:pPr>
        <w:spacing w:after="120" w:line="240" w:lineRule="auto"/>
        <w:jc w:val="both"/>
        <w:rPr>
          <w:rFonts w:ascii="Times New Roman" w:hAnsi="Times New Roman" w:cs="Times New Roman"/>
          <w:sz w:val="24"/>
          <w:szCs w:val="24"/>
        </w:rPr>
      </w:pPr>
      <w:r w:rsidRPr="00342D67">
        <w:rPr>
          <w:rFonts w:ascii="Times New Roman" w:hAnsi="Times New Roman" w:cs="Times New Roman"/>
          <w:b/>
          <w:sz w:val="24"/>
          <w:szCs w:val="24"/>
        </w:rPr>
        <w:t>Madde 19</w:t>
      </w:r>
      <w:r w:rsidR="00BD1126" w:rsidRPr="00571C15">
        <w:rPr>
          <w:rFonts w:ascii="Times New Roman" w:hAnsi="Times New Roman" w:cs="Times New Roman"/>
          <w:b/>
          <w:sz w:val="24"/>
          <w:szCs w:val="24"/>
        </w:rPr>
        <w:t>-</w:t>
      </w:r>
      <w:r w:rsidR="00BD1126" w:rsidRPr="00571C15">
        <w:rPr>
          <w:rFonts w:ascii="Times New Roman" w:hAnsi="Times New Roman" w:cs="Times New Roman"/>
          <w:sz w:val="24"/>
          <w:szCs w:val="24"/>
        </w:rPr>
        <w:t xml:space="preserve"> (1) </w:t>
      </w:r>
      <w:r w:rsidR="004E2B0A" w:rsidRPr="00571C15">
        <w:rPr>
          <w:rFonts w:ascii="Times New Roman" w:hAnsi="Times New Roman" w:cs="Times New Roman"/>
          <w:sz w:val="24"/>
          <w:szCs w:val="24"/>
        </w:rPr>
        <w:t>Harf notu hesaplamasında bağıl veya mutlak değerlendirme sistemi kullanılır. Buna ilişkin karar ilgili öğretim elemanı tarafından takdir edilir.</w:t>
      </w:r>
    </w:p>
    <w:p w14:paraId="202456D2" w14:textId="77777777" w:rsidR="001544D0" w:rsidRDefault="004E2B0A" w:rsidP="00D8148F">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(2) </w:t>
      </w:r>
      <w:r w:rsidR="00BD1126" w:rsidRPr="00342D67">
        <w:rPr>
          <w:rFonts w:ascii="Times New Roman" w:hAnsi="Times New Roman" w:cs="Times New Roman"/>
          <w:sz w:val="24"/>
          <w:szCs w:val="24"/>
        </w:rPr>
        <w:t>Bağıl değerlendirmeye ilişkin işlemlere geçmeden önce, öğrencilerin ilgili derste devam durumları dikkate alınarak devamsız öğrenciler saptanır. Devamsız olan öğrencilere doğrudan NA notu verilir. Bu durumdaki öğrenciler, sistem dışında tutulur ve sınıfın not ortalaması hes</w:t>
      </w:r>
      <w:r w:rsidR="001544D0">
        <w:rPr>
          <w:rFonts w:ascii="Times New Roman" w:hAnsi="Times New Roman" w:cs="Times New Roman"/>
          <w:sz w:val="24"/>
          <w:szCs w:val="24"/>
        </w:rPr>
        <w:t xml:space="preserve">aplamasına dâhil edilmezler.  </w:t>
      </w:r>
    </w:p>
    <w:p w14:paraId="2463E3E9" w14:textId="77777777" w:rsidR="001544D0" w:rsidRDefault="001544D0" w:rsidP="00D8148F">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(3</w:t>
      </w:r>
      <w:r w:rsidR="00BD1126" w:rsidRPr="00342D67">
        <w:rPr>
          <w:rFonts w:ascii="Times New Roman" w:hAnsi="Times New Roman" w:cs="Times New Roman"/>
          <w:sz w:val="24"/>
          <w:szCs w:val="24"/>
        </w:rPr>
        <w:t xml:space="preserve">) Devamsız öğrenciler (NA notları) hesaplamaya dâhil edilmeden bulunan sınıf not ortalaması 70 ve üstünde olan derslerde bağıl değerlendirme uygulanmaz. Bu derslerde yönetmelikte belirtilen mutlak değerlendirme harf sistemi uygulanır.  </w:t>
      </w:r>
    </w:p>
    <w:p w14:paraId="6639B26A" w14:textId="68C9E505" w:rsidR="00BD1126" w:rsidRPr="00342D67" w:rsidRDefault="00BD1126" w:rsidP="00D8148F">
      <w:pPr>
        <w:spacing w:after="120" w:line="240" w:lineRule="auto"/>
        <w:jc w:val="both"/>
        <w:rPr>
          <w:rFonts w:ascii="Times New Roman" w:hAnsi="Times New Roman" w:cs="Times New Roman"/>
          <w:sz w:val="24"/>
          <w:szCs w:val="24"/>
        </w:rPr>
      </w:pPr>
      <w:r w:rsidRPr="00342D67">
        <w:rPr>
          <w:rFonts w:ascii="Times New Roman" w:hAnsi="Times New Roman" w:cs="Times New Roman"/>
          <w:sz w:val="24"/>
          <w:szCs w:val="24"/>
        </w:rPr>
        <w:t>(</w:t>
      </w:r>
      <w:r w:rsidR="001544D0">
        <w:rPr>
          <w:rFonts w:ascii="Times New Roman" w:hAnsi="Times New Roman" w:cs="Times New Roman"/>
          <w:sz w:val="24"/>
          <w:szCs w:val="24"/>
        </w:rPr>
        <w:t>4</w:t>
      </w:r>
      <w:r w:rsidRPr="00342D67">
        <w:rPr>
          <w:rFonts w:ascii="Times New Roman" w:hAnsi="Times New Roman" w:cs="Times New Roman"/>
          <w:sz w:val="24"/>
          <w:szCs w:val="24"/>
        </w:rPr>
        <w:t xml:space="preserve">) Öğrencilerin diğer öğrencilerden bağımsız değerlendirildiği bitirme projesi, intörn uygulaması vb. dersler ile dönem sonu harf notunun Başarılı (S) / Başarısız (U) olarak değerlendirildiği staj, vb. derslerde bağıl değerlendirme sistemi uygulanmaz. Bu derslerin harf notlarının verilmesi işlemi, öğretim elemanı tarafından takdir edilerek yapılır.  </w:t>
      </w:r>
    </w:p>
    <w:p w14:paraId="4E7E6FB6" w14:textId="77777777" w:rsidR="00BD1126" w:rsidRPr="00342D67" w:rsidRDefault="00BD1126" w:rsidP="00D8148F">
      <w:pPr>
        <w:spacing w:after="120" w:line="240" w:lineRule="auto"/>
        <w:jc w:val="both"/>
        <w:rPr>
          <w:rFonts w:ascii="Times New Roman" w:hAnsi="Times New Roman" w:cs="Times New Roman"/>
          <w:b/>
          <w:bCs/>
          <w:sz w:val="24"/>
          <w:szCs w:val="24"/>
        </w:rPr>
      </w:pPr>
      <w:r w:rsidRPr="00342D67">
        <w:rPr>
          <w:rFonts w:ascii="Times New Roman" w:hAnsi="Times New Roman" w:cs="Times New Roman"/>
          <w:b/>
          <w:sz w:val="24"/>
          <w:szCs w:val="24"/>
        </w:rPr>
        <w:lastRenderedPageBreak/>
        <w:t>Bağıl Değerlendirme İçin En az Öğrenci Sayısı</w:t>
      </w:r>
    </w:p>
    <w:p w14:paraId="639085D6" w14:textId="4F4A4461" w:rsidR="00BD1126" w:rsidRPr="00342D67" w:rsidRDefault="007769F5" w:rsidP="00D8148F">
      <w:pPr>
        <w:spacing w:after="120" w:line="240" w:lineRule="auto"/>
        <w:jc w:val="both"/>
        <w:rPr>
          <w:rFonts w:ascii="Times New Roman" w:hAnsi="Times New Roman" w:cs="Times New Roman"/>
          <w:sz w:val="24"/>
          <w:szCs w:val="24"/>
        </w:rPr>
      </w:pPr>
      <w:r w:rsidRPr="00342D67">
        <w:rPr>
          <w:rFonts w:ascii="Times New Roman" w:hAnsi="Times New Roman" w:cs="Times New Roman"/>
          <w:b/>
          <w:sz w:val="24"/>
          <w:szCs w:val="24"/>
        </w:rPr>
        <w:t>Madde 20</w:t>
      </w:r>
      <w:r w:rsidR="00BD1126" w:rsidRPr="00342D67">
        <w:rPr>
          <w:rFonts w:ascii="Times New Roman" w:hAnsi="Times New Roman" w:cs="Times New Roman"/>
          <w:b/>
          <w:sz w:val="24"/>
          <w:szCs w:val="24"/>
        </w:rPr>
        <w:t>-</w:t>
      </w:r>
      <w:r w:rsidR="00BD1126" w:rsidRPr="00342D67">
        <w:rPr>
          <w:rFonts w:ascii="Times New Roman" w:hAnsi="Times New Roman" w:cs="Times New Roman"/>
          <w:sz w:val="24"/>
          <w:szCs w:val="24"/>
        </w:rPr>
        <w:t xml:space="preserve"> (1) Bağıl değerlendirme sisteminde anlamlı bir istatistiksel değerlendirmenin yapılabilmesi için değerlendirilen öğrenci sayısının yeterli olması gereklidir. Öğrenci sayısı </w:t>
      </w:r>
      <w:r w:rsidR="00BD1126" w:rsidRPr="00342D67">
        <w:rPr>
          <w:rFonts w:ascii="Times New Roman" w:hAnsi="Times New Roman" w:cs="Times New Roman"/>
          <w:b/>
          <w:sz w:val="24"/>
          <w:szCs w:val="24"/>
        </w:rPr>
        <w:t>20'den</w:t>
      </w:r>
      <w:r w:rsidR="00BD1126" w:rsidRPr="00342D67">
        <w:rPr>
          <w:rFonts w:ascii="Times New Roman" w:hAnsi="Times New Roman" w:cs="Times New Roman"/>
          <w:sz w:val="24"/>
          <w:szCs w:val="24"/>
        </w:rPr>
        <w:t xml:space="preserve"> az ise, dersin öğretim elemanı öğrencilerin harf notlarını mutlak değerlendirme sistemine göre değerlendirir. </w:t>
      </w:r>
      <w:r w:rsidR="004D629D">
        <w:rPr>
          <w:rFonts w:ascii="Times New Roman" w:hAnsi="Times New Roman" w:cs="Times New Roman"/>
          <w:sz w:val="24"/>
          <w:szCs w:val="24"/>
        </w:rPr>
        <w:t>D</w:t>
      </w:r>
      <w:r w:rsidR="00BD1126" w:rsidRPr="00342D67">
        <w:rPr>
          <w:rFonts w:ascii="Times New Roman" w:hAnsi="Times New Roman" w:cs="Times New Roman"/>
          <w:sz w:val="24"/>
          <w:szCs w:val="24"/>
        </w:rPr>
        <w:t xml:space="preserve">eğerlendirmeye katılan öğrenci sayısı </w:t>
      </w:r>
      <w:r w:rsidR="00BD1126" w:rsidRPr="00342D67">
        <w:rPr>
          <w:rFonts w:ascii="Times New Roman" w:hAnsi="Times New Roman" w:cs="Times New Roman"/>
          <w:b/>
          <w:sz w:val="24"/>
          <w:szCs w:val="24"/>
        </w:rPr>
        <w:t>20 ve üstünde</w:t>
      </w:r>
      <w:r w:rsidR="00BD1126" w:rsidRPr="00342D67">
        <w:rPr>
          <w:rFonts w:ascii="Times New Roman" w:hAnsi="Times New Roman" w:cs="Times New Roman"/>
          <w:sz w:val="24"/>
          <w:szCs w:val="24"/>
        </w:rPr>
        <w:t xml:space="preserve"> ise, aşağıda tanımlanan istatistiksel yöntem ve bağıl değerlendirme sistemi kullanılır.</w:t>
      </w:r>
      <w:bookmarkStart w:id="0" w:name="_GoBack"/>
      <w:bookmarkEnd w:id="0"/>
    </w:p>
    <w:p w14:paraId="3A6B5216" w14:textId="77777777" w:rsidR="00BD1126" w:rsidRPr="00342D67" w:rsidRDefault="00BD1126" w:rsidP="00D8148F">
      <w:pPr>
        <w:spacing w:after="120" w:line="240" w:lineRule="auto"/>
        <w:jc w:val="both"/>
        <w:rPr>
          <w:rFonts w:ascii="Times New Roman" w:hAnsi="Times New Roman" w:cs="Times New Roman"/>
          <w:sz w:val="24"/>
          <w:szCs w:val="24"/>
        </w:rPr>
      </w:pPr>
      <w:r w:rsidRPr="00342D67">
        <w:rPr>
          <w:rFonts w:ascii="Times New Roman" w:hAnsi="Times New Roman" w:cs="Times New Roman"/>
          <w:sz w:val="24"/>
          <w:szCs w:val="24"/>
        </w:rPr>
        <w:t xml:space="preserve">(2) Bağıl değerlendirme işlemlerine, bağıl değerlendirmeye katılacak öğrenci sayısı belli olduktan sonra başlanır.  </w:t>
      </w:r>
    </w:p>
    <w:p w14:paraId="4238ECAF" w14:textId="77777777" w:rsidR="00BD1126" w:rsidRPr="00342D67" w:rsidRDefault="00BD1126" w:rsidP="00D8148F">
      <w:pPr>
        <w:spacing w:after="120" w:line="240" w:lineRule="auto"/>
        <w:jc w:val="both"/>
        <w:rPr>
          <w:rFonts w:ascii="Times New Roman" w:hAnsi="Times New Roman" w:cs="Times New Roman"/>
          <w:sz w:val="24"/>
          <w:szCs w:val="24"/>
        </w:rPr>
      </w:pPr>
      <w:r w:rsidRPr="00342D67">
        <w:rPr>
          <w:rFonts w:ascii="Times New Roman" w:hAnsi="Times New Roman" w:cs="Times New Roman"/>
          <w:sz w:val="24"/>
          <w:szCs w:val="24"/>
        </w:rPr>
        <w:t>(3) Ders bilgi paketinde tanımlanan ölçme ve değerlendirme işlemlerine ilişkin öğrencilerin ölçme sonuçları dersten sorumlu öğretim elemanı tarafından Öğrenci Bilgi Sistemi’nde ilgili alana girilir.</w:t>
      </w:r>
    </w:p>
    <w:p w14:paraId="1CDCD57C" w14:textId="77777777" w:rsidR="00BD1126" w:rsidRPr="00342D67" w:rsidRDefault="00BD1126" w:rsidP="00D8148F">
      <w:pPr>
        <w:spacing w:after="120" w:line="240" w:lineRule="auto"/>
        <w:jc w:val="both"/>
        <w:rPr>
          <w:rFonts w:ascii="Times New Roman" w:hAnsi="Times New Roman" w:cs="Times New Roman"/>
          <w:b/>
          <w:bCs/>
          <w:sz w:val="24"/>
          <w:szCs w:val="24"/>
        </w:rPr>
      </w:pPr>
      <w:r w:rsidRPr="00342D67">
        <w:rPr>
          <w:rFonts w:ascii="Times New Roman" w:hAnsi="Times New Roman" w:cs="Times New Roman"/>
          <w:b/>
          <w:sz w:val="24"/>
          <w:szCs w:val="24"/>
        </w:rPr>
        <w:t>Sistemin Yapacağı İşlemler</w:t>
      </w:r>
    </w:p>
    <w:p w14:paraId="5EF6BCB4" w14:textId="77777777" w:rsidR="00BD1126" w:rsidRPr="00342D67" w:rsidRDefault="00BD1126" w:rsidP="00D8148F">
      <w:pPr>
        <w:spacing w:after="120" w:line="240" w:lineRule="auto"/>
        <w:jc w:val="both"/>
        <w:rPr>
          <w:rFonts w:ascii="Times New Roman" w:hAnsi="Times New Roman" w:cs="Times New Roman"/>
          <w:b/>
          <w:bCs/>
          <w:sz w:val="24"/>
          <w:szCs w:val="24"/>
        </w:rPr>
      </w:pPr>
      <w:r w:rsidRPr="00342D67">
        <w:rPr>
          <w:rFonts w:ascii="Times New Roman" w:hAnsi="Times New Roman" w:cs="Times New Roman"/>
          <w:b/>
          <w:sz w:val="24"/>
          <w:szCs w:val="24"/>
        </w:rPr>
        <w:t>Öğrenci Ham Başarı Notlarının Belirlenmesi</w:t>
      </w:r>
    </w:p>
    <w:p w14:paraId="3AB22A3F" w14:textId="64BAAD72" w:rsidR="00BD1126" w:rsidRPr="00342D67" w:rsidRDefault="007769F5" w:rsidP="00D8148F">
      <w:pPr>
        <w:spacing w:after="120" w:line="240" w:lineRule="auto"/>
        <w:jc w:val="both"/>
        <w:rPr>
          <w:rFonts w:ascii="Times New Roman" w:hAnsi="Times New Roman" w:cs="Times New Roman"/>
          <w:sz w:val="24"/>
          <w:szCs w:val="24"/>
        </w:rPr>
      </w:pPr>
      <w:r w:rsidRPr="00342D67">
        <w:rPr>
          <w:rFonts w:ascii="Times New Roman" w:hAnsi="Times New Roman" w:cs="Times New Roman"/>
          <w:b/>
          <w:sz w:val="24"/>
          <w:szCs w:val="24"/>
        </w:rPr>
        <w:t>Madde 21</w:t>
      </w:r>
      <w:r w:rsidR="00BD1126" w:rsidRPr="00342D67">
        <w:rPr>
          <w:rFonts w:ascii="Times New Roman" w:hAnsi="Times New Roman" w:cs="Times New Roman"/>
          <w:b/>
          <w:sz w:val="24"/>
          <w:szCs w:val="24"/>
        </w:rPr>
        <w:t>-</w:t>
      </w:r>
      <w:r w:rsidR="00BD1126" w:rsidRPr="00342D67">
        <w:rPr>
          <w:rFonts w:ascii="Times New Roman" w:hAnsi="Times New Roman" w:cs="Times New Roman"/>
          <w:sz w:val="24"/>
          <w:szCs w:val="24"/>
        </w:rPr>
        <w:t xml:space="preserve"> (1) Öğrencinin yarıyıl sonu not ortalaması, yarıyıl içi ara sınav(lar), kısa süreli sınav(lar), ödev(ler) vb. ile final (veya bütünleme) notları dikkate alınarak dönem sonunda sistem tarafından hesaplanır.</w:t>
      </w:r>
    </w:p>
    <w:p w14:paraId="600B7918" w14:textId="77777777" w:rsidR="00BD1126" w:rsidRPr="00342D67" w:rsidRDefault="00BD1126" w:rsidP="00D8148F">
      <w:pPr>
        <w:spacing w:after="120" w:line="240" w:lineRule="auto"/>
        <w:jc w:val="both"/>
        <w:rPr>
          <w:rFonts w:ascii="Times New Roman" w:hAnsi="Times New Roman" w:cs="Times New Roman"/>
          <w:b/>
          <w:bCs/>
          <w:sz w:val="24"/>
          <w:szCs w:val="24"/>
        </w:rPr>
      </w:pPr>
      <w:r w:rsidRPr="00342D67">
        <w:rPr>
          <w:rFonts w:ascii="Times New Roman" w:hAnsi="Times New Roman" w:cs="Times New Roman"/>
          <w:b/>
          <w:sz w:val="24"/>
          <w:szCs w:val="24"/>
        </w:rPr>
        <w:t>Bağıl Değerlendirmeye Katılmaya Hak Kazanan Öğrencilerin Belirlenmesi</w:t>
      </w:r>
    </w:p>
    <w:p w14:paraId="33316F20" w14:textId="42570B1C" w:rsidR="00BD1126" w:rsidRPr="00342D67" w:rsidRDefault="007769F5" w:rsidP="00D8148F">
      <w:pPr>
        <w:spacing w:after="120" w:line="240" w:lineRule="auto"/>
        <w:jc w:val="both"/>
        <w:rPr>
          <w:rFonts w:ascii="Times New Roman" w:hAnsi="Times New Roman" w:cs="Times New Roman"/>
          <w:sz w:val="24"/>
          <w:szCs w:val="24"/>
        </w:rPr>
      </w:pPr>
      <w:r w:rsidRPr="00342D67">
        <w:rPr>
          <w:rFonts w:ascii="Times New Roman" w:hAnsi="Times New Roman" w:cs="Times New Roman"/>
          <w:b/>
          <w:sz w:val="24"/>
          <w:szCs w:val="24"/>
        </w:rPr>
        <w:t>Madde 22</w:t>
      </w:r>
      <w:r w:rsidR="00BD1126" w:rsidRPr="00342D67">
        <w:rPr>
          <w:rFonts w:ascii="Times New Roman" w:hAnsi="Times New Roman" w:cs="Times New Roman"/>
          <w:b/>
          <w:sz w:val="24"/>
          <w:szCs w:val="24"/>
        </w:rPr>
        <w:t xml:space="preserve">- (1) </w:t>
      </w:r>
      <w:r w:rsidR="00BD1126" w:rsidRPr="00342D67">
        <w:rPr>
          <w:rFonts w:ascii="Times New Roman" w:hAnsi="Times New Roman" w:cs="Times New Roman"/>
          <w:sz w:val="24"/>
          <w:szCs w:val="24"/>
        </w:rPr>
        <w:t xml:space="preserve">Öğrencilerin harf notlarının bağıl değerlendirmeye göre belirlenebilmesi için yarıyıl sonu not ortalamalarının belirli bir baraj değerini aşması gerekmektedir. Bu baraj değeri Bağıl Değerlendirmeye Katma Limiti (BDKL) olarak tanımlanır. BDKL sabit 20 (yirmi) puan olarak uygulanır. Yarıyıl sonu not ortalaması BDKL’nin altında kalan öğrencilere doğrudan FF harf notu verilir ve bu öğrenciler bağıl değerlendirme istatistiğine </w:t>
      </w:r>
      <w:r w:rsidR="00342D67" w:rsidRPr="00342D67">
        <w:rPr>
          <w:rFonts w:ascii="Times New Roman" w:hAnsi="Times New Roman" w:cs="Times New Roman"/>
          <w:sz w:val="24"/>
          <w:szCs w:val="24"/>
        </w:rPr>
        <w:t>dâhil</w:t>
      </w:r>
      <w:r w:rsidR="00BD1126" w:rsidRPr="00342D67">
        <w:rPr>
          <w:rFonts w:ascii="Times New Roman" w:hAnsi="Times New Roman" w:cs="Times New Roman"/>
          <w:sz w:val="24"/>
          <w:szCs w:val="24"/>
        </w:rPr>
        <w:t xml:space="preserve"> edilmezler.</w:t>
      </w:r>
    </w:p>
    <w:p w14:paraId="0A80FD90" w14:textId="77777777" w:rsidR="00BD1126" w:rsidRPr="003B6A6B" w:rsidRDefault="00BD1126" w:rsidP="00D8148F">
      <w:pPr>
        <w:spacing w:after="120" w:line="240" w:lineRule="auto"/>
        <w:jc w:val="both"/>
        <w:rPr>
          <w:rFonts w:ascii="Times New Roman" w:hAnsi="Times New Roman" w:cs="Times New Roman"/>
          <w:sz w:val="24"/>
          <w:szCs w:val="24"/>
        </w:rPr>
      </w:pPr>
      <w:r w:rsidRPr="003B6A6B">
        <w:rPr>
          <w:rFonts w:ascii="Times New Roman" w:hAnsi="Times New Roman" w:cs="Times New Roman"/>
          <w:b/>
          <w:sz w:val="24"/>
          <w:szCs w:val="24"/>
        </w:rPr>
        <w:t>Sınıf Not Ortalaması</w:t>
      </w:r>
      <w:r w:rsidRPr="003B6A6B">
        <w:rPr>
          <w:rFonts w:ascii="Times New Roman" w:hAnsi="Times New Roman" w:cs="Times New Roman"/>
          <w:sz w:val="24"/>
          <w:szCs w:val="24"/>
        </w:rPr>
        <w:t xml:space="preserve"> </w:t>
      </w:r>
    </w:p>
    <w:p w14:paraId="118C361C" w14:textId="071DF434" w:rsidR="00BD1126" w:rsidRPr="003B6A6B" w:rsidRDefault="007769F5" w:rsidP="00D8148F">
      <w:pPr>
        <w:spacing w:after="120" w:line="240" w:lineRule="auto"/>
        <w:jc w:val="both"/>
        <w:rPr>
          <w:rFonts w:ascii="Times New Roman" w:hAnsi="Times New Roman" w:cs="Times New Roman"/>
          <w:sz w:val="24"/>
          <w:szCs w:val="24"/>
        </w:rPr>
      </w:pPr>
      <w:r>
        <w:rPr>
          <w:rFonts w:ascii="Times New Roman" w:hAnsi="Times New Roman" w:cs="Times New Roman"/>
          <w:b/>
          <w:sz w:val="24"/>
          <w:szCs w:val="24"/>
        </w:rPr>
        <w:t>Madde 23</w:t>
      </w:r>
      <w:r w:rsidR="00BD1126" w:rsidRPr="003B6A6B">
        <w:rPr>
          <w:rFonts w:ascii="Times New Roman" w:hAnsi="Times New Roman" w:cs="Times New Roman"/>
          <w:b/>
          <w:sz w:val="24"/>
          <w:szCs w:val="24"/>
        </w:rPr>
        <w:t xml:space="preserve">- </w:t>
      </w:r>
      <w:r w:rsidR="00BD1126" w:rsidRPr="003B6A6B">
        <w:rPr>
          <w:rFonts w:ascii="Times New Roman" w:hAnsi="Times New Roman" w:cs="Times New Roman"/>
          <w:sz w:val="24"/>
          <w:szCs w:val="24"/>
        </w:rPr>
        <w:t>(1) Sınıf Not Ortalaması (SNO), sınıfın seviyesinin belirlenebilmesi ve harf dağılımının saptanması için önemli bir ölçüttür. Sınıf not ortalaması devam şartını sağlayan öğrenciler dikkate alınarak aşağıda verilen formülle hesaplanır:</w:t>
      </w:r>
    </w:p>
    <w:p w14:paraId="4B049DDF" w14:textId="77777777" w:rsidR="00BD1126" w:rsidRDefault="00BD1126" w:rsidP="00D8148F">
      <w:pPr>
        <w:spacing w:after="120" w:line="240" w:lineRule="auto"/>
        <w:jc w:val="both"/>
        <w:rPr>
          <w:rFonts w:ascii="Times New Roman" w:hAnsi="Times New Roman" w:cs="Times New Roman"/>
          <w:sz w:val="24"/>
          <w:szCs w:val="24"/>
        </w:rPr>
      </w:pPr>
      <w:r w:rsidRPr="003B6A6B">
        <w:rPr>
          <w:rFonts w:ascii="Times New Roman" w:hAnsi="Times New Roman" w:cs="Times New Roman"/>
          <w:sz w:val="24"/>
          <w:szCs w:val="24"/>
        </w:rPr>
        <w:t>SNO = (Notları Değerlendirilecek Öğrencilerin Notları Toplamı) / (Notları Değerlendirilecek Öğrenci Sayısı)</w:t>
      </w:r>
    </w:p>
    <w:p w14:paraId="0B295BB7" w14:textId="77777777" w:rsidR="00BD1126" w:rsidRPr="00044AAB" w:rsidRDefault="00C002CE" w:rsidP="00D8148F">
      <w:pPr>
        <w:spacing w:after="120" w:line="240" w:lineRule="auto"/>
        <w:jc w:val="both"/>
        <w:rPr>
          <w:rFonts w:ascii="Times New Roman" w:eastAsiaTheme="minorEastAsia" w:hAnsi="Times New Roman" w:cs="Times New Roman"/>
          <w:sz w:val="24"/>
          <w:szCs w:val="24"/>
        </w:rPr>
      </w:pPr>
      <m:oMathPara>
        <m:oMath>
          <m:acc>
            <m:accPr>
              <m:chr m:val="̅"/>
              <m:ctrlPr>
                <w:rPr>
                  <w:rFonts w:ascii="Cambria Math" w:hAnsi="Cambria Math" w:cs="Times New Roman"/>
                  <w:i/>
                  <w:sz w:val="24"/>
                  <w:szCs w:val="24"/>
                </w:rPr>
              </m:ctrlPr>
            </m:accPr>
            <m:e>
              <m:r>
                <w:rPr>
                  <w:rFonts w:ascii="Cambria Math" w:hAnsi="Cambria Math" w:cs="Times New Roman"/>
                  <w:sz w:val="24"/>
                  <w:szCs w:val="24"/>
                </w:rPr>
                <m:t>X</m:t>
              </m:r>
            </m:e>
          </m:acc>
          <m:r>
            <w:rPr>
              <w:rFonts w:ascii="Cambria Math" w:hAnsi="Cambria Math" w:cs="Times New Roman"/>
              <w:sz w:val="24"/>
              <w:szCs w:val="24"/>
            </w:rPr>
            <m:t>=</m:t>
          </m:r>
          <m:f>
            <m:fPr>
              <m:ctrlPr>
                <w:rPr>
                  <w:rFonts w:ascii="Cambria Math" w:hAnsi="Cambria Math" w:cs="Times New Roman"/>
                  <w:i/>
                  <w:sz w:val="24"/>
                  <w:szCs w:val="24"/>
                </w:rPr>
              </m:ctrlPr>
            </m:fPr>
            <m:num>
              <m:nary>
                <m:naryPr>
                  <m:chr m:val="∑"/>
                  <m:limLoc m:val="undOvr"/>
                  <m:ctrlPr>
                    <w:rPr>
                      <w:rFonts w:ascii="Cambria Math" w:hAnsi="Cambria Math" w:cs="Times New Roman"/>
                      <w:i/>
                      <w:sz w:val="24"/>
                      <w:szCs w:val="24"/>
                    </w:rPr>
                  </m:ctrlPr>
                </m:naryPr>
                <m:sub>
                  <m:r>
                    <w:rPr>
                      <w:rFonts w:ascii="Cambria Math" w:hAnsi="Cambria Math" w:cs="Times New Roman"/>
                      <w:sz w:val="24"/>
                      <w:szCs w:val="24"/>
                    </w:rPr>
                    <m:t>i=1</m:t>
                  </m:r>
                </m:sub>
                <m:sup>
                  <m:r>
                    <w:rPr>
                      <w:rFonts w:ascii="Cambria Math" w:hAnsi="Cambria Math" w:cs="Times New Roman"/>
                      <w:sz w:val="24"/>
                      <w:szCs w:val="24"/>
                    </w:rPr>
                    <m:t>N</m:t>
                  </m:r>
                </m:sup>
                <m:e>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i</m:t>
                      </m:r>
                    </m:sub>
                  </m:sSub>
                </m:e>
              </m:nary>
            </m:num>
            <m:den>
              <m:r>
                <w:rPr>
                  <w:rFonts w:ascii="Cambria Math" w:hAnsi="Cambria Math" w:cs="Times New Roman"/>
                  <w:sz w:val="24"/>
                  <w:szCs w:val="24"/>
                </w:rPr>
                <m:t>N</m:t>
              </m:r>
            </m:den>
          </m:f>
        </m:oMath>
      </m:oMathPara>
    </w:p>
    <w:p w14:paraId="4CB03DF1" w14:textId="77777777" w:rsidR="00BD1126" w:rsidRPr="003B6A6B" w:rsidRDefault="00BD1126" w:rsidP="00D8148F">
      <w:pPr>
        <w:numPr>
          <w:ilvl w:val="0"/>
          <w:numId w:val="1"/>
        </w:numPr>
        <w:spacing w:after="120" w:line="240" w:lineRule="auto"/>
        <w:jc w:val="both"/>
        <w:rPr>
          <w:rFonts w:ascii="Times New Roman" w:hAnsi="Times New Roman" w:cs="Times New Roman"/>
          <w:sz w:val="24"/>
          <w:szCs w:val="24"/>
        </w:rPr>
      </w:pPr>
      <w:r w:rsidRPr="003B6A6B">
        <w:rPr>
          <w:rFonts w:ascii="Times New Roman" w:hAnsi="Times New Roman" w:cs="Times New Roman"/>
          <w:sz w:val="24"/>
          <w:szCs w:val="24"/>
        </w:rPr>
        <w:t>X</w:t>
      </w:r>
      <w:r w:rsidRPr="003B6A6B">
        <w:rPr>
          <w:rFonts w:ascii="Times New Roman" w:hAnsi="Times New Roman" w:cs="Times New Roman"/>
          <w:sz w:val="24"/>
          <w:szCs w:val="24"/>
          <w:vertAlign w:val="subscript"/>
        </w:rPr>
        <w:t>i</w:t>
      </w:r>
      <w:r w:rsidRPr="003B6A6B">
        <w:rPr>
          <w:rFonts w:ascii="Times New Roman" w:hAnsi="Times New Roman" w:cs="Times New Roman"/>
          <w:sz w:val="24"/>
          <w:szCs w:val="24"/>
        </w:rPr>
        <w:t xml:space="preserve">: Bir öğrencinin yarıyıl sonu not ortalaması, </w:t>
      </w:r>
    </w:p>
    <w:p w14:paraId="204524D0" w14:textId="77777777" w:rsidR="00BD1126" w:rsidRPr="003B6A6B" w:rsidRDefault="00BD1126" w:rsidP="00D8148F">
      <w:pPr>
        <w:numPr>
          <w:ilvl w:val="0"/>
          <w:numId w:val="1"/>
        </w:numPr>
        <w:spacing w:after="120" w:line="240" w:lineRule="auto"/>
        <w:jc w:val="both"/>
        <w:rPr>
          <w:rFonts w:ascii="Times New Roman" w:hAnsi="Times New Roman" w:cs="Times New Roman"/>
          <w:sz w:val="24"/>
          <w:szCs w:val="24"/>
        </w:rPr>
      </w:pPr>
      <w:r w:rsidRPr="003B6A6B">
        <w:rPr>
          <w:rFonts w:ascii="Times New Roman" w:hAnsi="Times New Roman" w:cs="Times New Roman"/>
          <w:sz w:val="24"/>
          <w:szCs w:val="24"/>
        </w:rPr>
        <w:t xml:space="preserve">N: Notları Değerlendirilecek Öğrenci Sayısı, </w:t>
      </w:r>
    </w:p>
    <w:p w14:paraId="17A2065F" w14:textId="5CBF767E" w:rsidR="00BD1126" w:rsidRPr="00044AAB" w:rsidRDefault="00C002CE" w:rsidP="00D8148F">
      <w:pPr>
        <w:numPr>
          <w:ilvl w:val="0"/>
          <w:numId w:val="1"/>
        </w:numPr>
        <w:spacing w:after="120" w:line="240" w:lineRule="auto"/>
        <w:jc w:val="both"/>
        <w:rPr>
          <w:rFonts w:ascii="Times New Roman" w:hAnsi="Times New Roman" w:cs="Times New Roman"/>
          <w:sz w:val="24"/>
          <w:szCs w:val="24"/>
        </w:rPr>
      </w:pPr>
      <m:oMath>
        <m:acc>
          <m:accPr>
            <m:chr m:val="̅"/>
            <m:ctrlPr>
              <w:rPr>
                <w:rFonts w:ascii="Cambria Math" w:hAnsi="Cambria Math" w:cs="Times New Roman"/>
                <w:i/>
                <w:sz w:val="24"/>
                <w:szCs w:val="24"/>
              </w:rPr>
            </m:ctrlPr>
          </m:accPr>
          <m:e>
            <m:r>
              <w:rPr>
                <w:rFonts w:ascii="Cambria Math" w:hAnsi="Cambria Math" w:cs="Times New Roman"/>
                <w:sz w:val="24"/>
                <w:szCs w:val="24"/>
              </w:rPr>
              <m:t>X</m:t>
            </m:r>
          </m:e>
        </m:acc>
      </m:oMath>
      <w:r w:rsidR="00BD1126" w:rsidRPr="003B6A6B">
        <w:rPr>
          <w:rFonts w:ascii="Times New Roman" w:hAnsi="Times New Roman" w:cs="Times New Roman"/>
          <w:sz w:val="24"/>
          <w:szCs w:val="24"/>
        </w:rPr>
        <w:t xml:space="preserve">: Sınıf </w:t>
      </w:r>
      <w:r w:rsidR="00547709">
        <w:rPr>
          <w:rFonts w:ascii="Times New Roman" w:hAnsi="Times New Roman" w:cs="Times New Roman"/>
          <w:sz w:val="24"/>
          <w:szCs w:val="24"/>
        </w:rPr>
        <w:t xml:space="preserve"> Not O</w:t>
      </w:r>
      <w:r w:rsidR="00BD1126" w:rsidRPr="003B6A6B">
        <w:rPr>
          <w:rFonts w:ascii="Times New Roman" w:hAnsi="Times New Roman" w:cs="Times New Roman"/>
          <w:sz w:val="24"/>
          <w:szCs w:val="24"/>
        </w:rPr>
        <w:t xml:space="preserve">rtalaması (SNO), </w:t>
      </w:r>
    </w:p>
    <w:p w14:paraId="4C2246CE" w14:textId="77777777" w:rsidR="00D8148F" w:rsidRDefault="00D8148F" w:rsidP="00D8148F">
      <w:pPr>
        <w:spacing w:after="120" w:line="240" w:lineRule="auto"/>
        <w:jc w:val="both"/>
        <w:rPr>
          <w:rFonts w:ascii="Times New Roman" w:hAnsi="Times New Roman" w:cs="Times New Roman"/>
          <w:b/>
          <w:sz w:val="24"/>
          <w:szCs w:val="24"/>
        </w:rPr>
      </w:pPr>
    </w:p>
    <w:p w14:paraId="43FB6306" w14:textId="77777777" w:rsidR="00D8148F" w:rsidRDefault="00D8148F" w:rsidP="00D8148F">
      <w:pPr>
        <w:spacing w:after="120" w:line="240" w:lineRule="auto"/>
        <w:jc w:val="both"/>
        <w:rPr>
          <w:rFonts w:ascii="Times New Roman" w:hAnsi="Times New Roman" w:cs="Times New Roman"/>
          <w:b/>
          <w:sz w:val="24"/>
          <w:szCs w:val="24"/>
        </w:rPr>
      </w:pPr>
    </w:p>
    <w:p w14:paraId="4D2CA1B2" w14:textId="77777777" w:rsidR="00D8148F" w:rsidRDefault="00D8148F" w:rsidP="00D8148F">
      <w:pPr>
        <w:spacing w:after="120" w:line="240" w:lineRule="auto"/>
        <w:jc w:val="both"/>
        <w:rPr>
          <w:rFonts w:ascii="Times New Roman" w:hAnsi="Times New Roman" w:cs="Times New Roman"/>
          <w:b/>
          <w:sz w:val="24"/>
          <w:szCs w:val="24"/>
        </w:rPr>
      </w:pPr>
    </w:p>
    <w:p w14:paraId="03C25573" w14:textId="77777777" w:rsidR="00D8148F" w:rsidRDefault="00D8148F" w:rsidP="00D8148F">
      <w:pPr>
        <w:spacing w:after="120" w:line="240" w:lineRule="auto"/>
        <w:jc w:val="both"/>
        <w:rPr>
          <w:rFonts w:ascii="Times New Roman" w:hAnsi="Times New Roman" w:cs="Times New Roman"/>
          <w:b/>
          <w:sz w:val="24"/>
          <w:szCs w:val="24"/>
        </w:rPr>
      </w:pPr>
    </w:p>
    <w:p w14:paraId="3BFA33FA" w14:textId="77777777" w:rsidR="00D8148F" w:rsidRDefault="00D8148F" w:rsidP="00D8148F">
      <w:pPr>
        <w:spacing w:after="120" w:line="240" w:lineRule="auto"/>
        <w:jc w:val="both"/>
        <w:rPr>
          <w:rFonts w:ascii="Times New Roman" w:hAnsi="Times New Roman" w:cs="Times New Roman"/>
          <w:b/>
          <w:sz w:val="24"/>
          <w:szCs w:val="24"/>
        </w:rPr>
      </w:pPr>
    </w:p>
    <w:p w14:paraId="5168F46D" w14:textId="77777777" w:rsidR="00D8148F" w:rsidRDefault="00D8148F" w:rsidP="00D8148F">
      <w:pPr>
        <w:spacing w:after="120" w:line="240" w:lineRule="auto"/>
        <w:jc w:val="both"/>
        <w:rPr>
          <w:rFonts w:ascii="Times New Roman" w:hAnsi="Times New Roman" w:cs="Times New Roman"/>
          <w:b/>
          <w:sz w:val="24"/>
          <w:szCs w:val="24"/>
        </w:rPr>
      </w:pPr>
    </w:p>
    <w:p w14:paraId="3F14AC26" w14:textId="77777777" w:rsidR="00D8148F" w:rsidRDefault="00D8148F" w:rsidP="00D8148F">
      <w:pPr>
        <w:spacing w:after="120" w:line="240" w:lineRule="auto"/>
        <w:jc w:val="both"/>
        <w:rPr>
          <w:rFonts w:ascii="Times New Roman" w:hAnsi="Times New Roman" w:cs="Times New Roman"/>
          <w:b/>
          <w:sz w:val="24"/>
          <w:szCs w:val="24"/>
        </w:rPr>
      </w:pPr>
    </w:p>
    <w:p w14:paraId="3DDB36F0" w14:textId="4275DFBA" w:rsidR="00BD1126" w:rsidRDefault="006B0E6E" w:rsidP="00D8148F">
      <w:pPr>
        <w:spacing w:after="120" w:line="240" w:lineRule="auto"/>
        <w:jc w:val="both"/>
        <w:rPr>
          <w:rFonts w:ascii="Times New Roman" w:hAnsi="Times New Roman" w:cs="Times New Roman"/>
          <w:b/>
          <w:sz w:val="24"/>
          <w:szCs w:val="24"/>
        </w:rPr>
      </w:pPr>
      <w:r>
        <w:rPr>
          <w:rFonts w:ascii="Times New Roman" w:hAnsi="Times New Roman" w:cs="Times New Roman"/>
          <w:b/>
          <w:sz w:val="24"/>
          <w:szCs w:val="24"/>
        </w:rPr>
        <w:lastRenderedPageBreak/>
        <w:t>Tablo 2.</w:t>
      </w:r>
      <w:r w:rsidR="00753033">
        <w:rPr>
          <w:rFonts w:ascii="Times New Roman" w:hAnsi="Times New Roman" w:cs="Times New Roman"/>
          <w:b/>
          <w:sz w:val="24"/>
          <w:szCs w:val="24"/>
        </w:rPr>
        <w:t xml:space="preserve"> Sınıf Not Ortalamasına B</w:t>
      </w:r>
      <w:r w:rsidR="00BD1126" w:rsidRPr="003B6A6B">
        <w:rPr>
          <w:rFonts w:ascii="Times New Roman" w:hAnsi="Times New Roman" w:cs="Times New Roman"/>
          <w:b/>
          <w:sz w:val="24"/>
          <w:szCs w:val="24"/>
        </w:rPr>
        <w:t>a</w:t>
      </w:r>
      <w:r w:rsidR="00753033">
        <w:rPr>
          <w:rFonts w:ascii="Times New Roman" w:hAnsi="Times New Roman" w:cs="Times New Roman"/>
          <w:b/>
          <w:sz w:val="24"/>
          <w:szCs w:val="24"/>
        </w:rPr>
        <w:t>ğlı Olarak Sınıf S</w:t>
      </w:r>
      <w:r w:rsidR="00BD1126" w:rsidRPr="003B6A6B">
        <w:rPr>
          <w:rFonts w:ascii="Times New Roman" w:hAnsi="Times New Roman" w:cs="Times New Roman"/>
          <w:b/>
          <w:sz w:val="24"/>
          <w:szCs w:val="24"/>
        </w:rPr>
        <w:t>eviyeleri</w:t>
      </w:r>
    </w:p>
    <w:tbl>
      <w:tblPr>
        <w:tblStyle w:val="TabloKlavuzu"/>
        <w:tblpPr w:leftFromText="141" w:rightFromText="141" w:vertAnchor="text" w:tblpY="1"/>
        <w:tblOverlap w:val="never"/>
        <w:tblW w:w="3794" w:type="dxa"/>
        <w:tblLook w:val="04A0" w:firstRow="1" w:lastRow="0" w:firstColumn="1" w:lastColumn="0" w:noHBand="0" w:noVBand="1"/>
      </w:tblPr>
      <w:tblGrid>
        <w:gridCol w:w="1526"/>
        <w:gridCol w:w="2268"/>
      </w:tblGrid>
      <w:tr w:rsidR="00BD1126" w14:paraId="18ADCD11" w14:textId="77777777" w:rsidTr="0005417B">
        <w:tc>
          <w:tcPr>
            <w:tcW w:w="1526" w:type="dxa"/>
            <w:vAlign w:val="center"/>
          </w:tcPr>
          <w:p w14:paraId="1DD77985" w14:textId="77777777" w:rsidR="00BD1126" w:rsidRPr="003B6A6B" w:rsidRDefault="00BD1126" w:rsidP="00D8148F">
            <w:pPr>
              <w:spacing w:after="120"/>
              <w:jc w:val="both"/>
              <w:rPr>
                <w:rFonts w:ascii="Times New Roman" w:hAnsi="Times New Roman" w:cs="Times New Roman"/>
                <w:sz w:val="24"/>
                <w:szCs w:val="24"/>
              </w:rPr>
            </w:pPr>
            <w:r w:rsidRPr="00D218B1">
              <w:rPr>
                <w:rFonts w:ascii="Times New Roman" w:eastAsia="Times New Roman" w:hAnsi="Times New Roman" w:cs="Times New Roman"/>
                <w:b/>
                <w:bCs/>
                <w:sz w:val="24"/>
                <w:szCs w:val="24"/>
                <w:lang w:eastAsia="tr-TR"/>
              </w:rPr>
              <w:t>Seviye</w:t>
            </w:r>
          </w:p>
        </w:tc>
        <w:tc>
          <w:tcPr>
            <w:tcW w:w="2268" w:type="dxa"/>
            <w:vAlign w:val="center"/>
          </w:tcPr>
          <w:p w14:paraId="6E5D9F1B" w14:textId="77777777" w:rsidR="00BD1126" w:rsidRPr="003B6A6B" w:rsidRDefault="00BD1126" w:rsidP="00D8148F">
            <w:pPr>
              <w:spacing w:after="120"/>
              <w:rPr>
                <w:rFonts w:ascii="Times New Roman" w:hAnsi="Times New Roman" w:cs="Times New Roman"/>
                <w:sz w:val="24"/>
                <w:szCs w:val="24"/>
              </w:rPr>
            </w:pPr>
            <w:r w:rsidRPr="003B6A6B">
              <w:rPr>
                <w:rFonts w:ascii="Times New Roman" w:hAnsi="Times New Roman" w:cs="Times New Roman"/>
                <w:b/>
                <w:sz w:val="24"/>
                <w:szCs w:val="24"/>
              </w:rPr>
              <w:t>Sınıf Not Ortalaması (SNO)</w:t>
            </w:r>
          </w:p>
        </w:tc>
      </w:tr>
      <w:tr w:rsidR="00BD1126" w14:paraId="774BE346" w14:textId="77777777" w:rsidTr="0005417B">
        <w:tc>
          <w:tcPr>
            <w:tcW w:w="1526" w:type="dxa"/>
            <w:vAlign w:val="center"/>
          </w:tcPr>
          <w:p w14:paraId="5EA0BB33" w14:textId="77777777" w:rsidR="00BD1126" w:rsidRPr="003B6A6B" w:rsidRDefault="00BD1126" w:rsidP="00D8148F">
            <w:pPr>
              <w:spacing w:after="120"/>
              <w:jc w:val="both"/>
              <w:rPr>
                <w:rFonts w:ascii="Times New Roman" w:hAnsi="Times New Roman" w:cs="Times New Roman"/>
                <w:sz w:val="24"/>
                <w:szCs w:val="24"/>
              </w:rPr>
            </w:pPr>
            <w:r w:rsidRPr="003B6A6B">
              <w:rPr>
                <w:rFonts w:ascii="Times New Roman" w:hAnsi="Times New Roman" w:cs="Times New Roman"/>
                <w:sz w:val="24"/>
                <w:szCs w:val="24"/>
              </w:rPr>
              <w:t>Çok İyi</w:t>
            </w:r>
          </w:p>
        </w:tc>
        <w:tc>
          <w:tcPr>
            <w:tcW w:w="2268" w:type="dxa"/>
            <w:vAlign w:val="center"/>
          </w:tcPr>
          <w:p w14:paraId="573A6BF1" w14:textId="77777777" w:rsidR="00BD1126" w:rsidRPr="00BD1126" w:rsidRDefault="00BD1126" w:rsidP="00D8148F">
            <w:pPr>
              <w:spacing w:after="120"/>
              <w:jc w:val="both"/>
              <w:rPr>
                <w:rFonts w:ascii="Times New Roman" w:hAnsi="Times New Roman" w:cs="Times New Roman"/>
                <w:sz w:val="24"/>
                <w:szCs w:val="24"/>
              </w:rPr>
            </w:pPr>
            <w:r w:rsidRPr="00BD1126">
              <w:rPr>
                <w:rFonts w:ascii="Times New Roman" w:hAnsi="Times New Roman" w:cs="Times New Roman"/>
                <w:sz w:val="24"/>
                <w:szCs w:val="24"/>
              </w:rPr>
              <w:t>60 -  69,99</w:t>
            </w:r>
          </w:p>
        </w:tc>
      </w:tr>
      <w:tr w:rsidR="00BD1126" w14:paraId="05DE2E2D" w14:textId="77777777" w:rsidTr="0005417B">
        <w:tc>
          <w:tcPr>
            <w:tcW w:w="1526" w:type="dxa"/>
            <w:vAlign w:val="center"/>
          </w:tcPr>
          <w:p w14:paraId="355AF5C2" w14:textId="77777777" w:rsidR="00BD1126" w:rsidRPr="003B6A6B" w:rsidRDefault="00BD1126" w:rsidP="00D8148F">
            <w:pPr>
              <w:spacing w:after="120"/>
              <w:jc w:val="both"/>
              <w:rPr>
                <w:rFonts w:ascii="Times New Roman" w:hAnsi="Times New Roman" w:cs="Times New Roman"/>
                <w:sz w:val="24"/>
                <w:szCs w:val="24"/>
              </w:rPr>
            </w:pPr>
            <w:r w:rsidRPr="003B6A6B">
              <w:rPr>
                <w:rFonts w:ascii="Times New Roman" w:hAnsi="Times New Roman" w:cs="Times New Roman"/>
                <w:sz w:val="24"/>
                <w:szCs w:val="24"/>
              </w:rPr>
              <w:t>İyi</w:t>
            </w:r>
          </w:p>
        </w:tc>
        <w:tc>
          <w:tcPr>
            <w:tcW w:w="2268" w:type="dxa"/>
            <w:vAlign w:val="center"/>
          </w:tcPr>
          <w:p w14:paraId="7D92DABB" w14:textId="77777777" w:rsidR="00BD1126" w:rsidRPr="00BD1126" w:rsidRDefault="00BD1126" w:rsidP="00D8148F">
            <w:pPr>
              <w:spacing w:after="120"/>
              <w:jc w:val="both"/>
              <w:rPr>
                <w:rFonts w:ascii="Times New Roman" w:hAnsi="Times New Roman" w:cs="Times New Roman"/>
                <w:sz w:val="24"/>
                <w:szCs w:val="24"/>
              </w:rPr>
            </w:pPr>
            <w:r w:rsidRPr="00BD1126">
              <w:rPr>
                <w:rFonts w:ascii="Times New Roman" w:hAnsi="Times New Roman" w:cs="Times New Roman"/>
                <w:sz w:val="24"/>
                <w:szCs w:val="24"/>
              </w:rPr>
              <w:t>55 – 59,99</w:t>
            </w:r>
          </w:p>
        </w:tc>
      </w:tr>
      <w:tr w:rsidR="00BD1126" w14:paraId="1E1FD519" w14:textId="77777777" w:rsidTr="0005417B">
        <w:tc>
          <w:tcPr>
            <w:tcW w:w="1526" w:type="dxa"/>
            <w:vAlign w:val="center"/>
          </w:tcPr>
          <w:p w14:paraId="379E19BD" w14:textId="77777777" w:rsidR="00BD1126" w:rsidRPr="003B6A6B" w:rsidRDefault="00BD1126" w:rsidP="00D8148F">
            <w:pPr>
              <w:spacing w:after="120"/>
              <w:jc w:val="both"/>
              <w:rPr>
                <w:rFonts w:ascii="Times New Roman" w:hAnsi="Times New Roman" w:cs="Times New Roman"/>
                <w:sz w:val="24"/>
                <w:szCs w:val="24"/>
              </w:rPr>
            </w:pPr>
            <w:r w:rsidRPr="003B6A6B">
              <w:rPr>
                <w:rFonts w:ascii="Times New Roman" w:hAnsi="Times New Roman" w:cs="Times New Roman"/>
                <w:sz w:val="24"/>
                <w:szCs w:val="24"/>
              </w:rPr>
              <w:t>Orta Üstü</w:t>
            </w:r>
          </w:p>
        </w:tc>
        <w:tc>
          <w:tcPr>
            <w:tcW w:w="2268" w:type="dxa"/>
            <w:vAlign w:val="center"/>
          </w:tcPr>
          <w:p w14:paraId="474E33A3" w14:textId="77777777" w:rsidR="00BD1126" w:rsidRPr="00BD1126" w:rsidRDefault="00BD1126" w:rsidP="00D8148F">
            <w:pPr>
              <w:spacing w:after="120"/>
              <w:jc w:val="both"/>
              <w:rPr>
                <w:rFonts w:ascii="Times New Roman" w:hAnsi="Times New Roman" w:cs="Times New Roman"/>
                <w:sz w:val="24"/>
                <w:szCs w:val="24"/>
              </w:rPr>
            </w:pPr>
            <w:r w:rsidRPr="00BD1126">
              <w:rPr>
                <w:rFonts w:ascii="Times New Roman" w:hAnsi="Times New Roman" w:cs="Times New Roman"/>
                <w:sz w:val="24"/>
                <w:szCs w:val="24"/>
              </w:rPr>
              <w:t>50 – 54,99</w:t>
            </w:r>
          </w:p>
        </w:tc>
      </w:tr>
      <w:tr w:rsidR="00BD1126" w14:paraId="7956A4EE" w14:textId="77777777" w:rsidTr="0005417B">
        <w:tc>
          <w:tcPr>
            <w:tcW w:w="1526" w:type="dxa"/>
            <w:vAlign w:val="center"/>
          </w:tcPr>
          <w:p w14:paraId="463EF49A" w14:textId="77777777" w:rsidR="00BD1126" w:rsidRPr="003B6A6B" w:rsidRDefault="00BD1126" w:rsidP="00D8148F">
            <w:pPr>
              <w:spacing w:after="120"/>
              <w:jc w:val="both"/>
              <w:rPr>
                <w:rFonts w:ascii="Times New Roman" w:hAnsi="Times New Roman" w:cs="Times New Roman"/>
                <w:sz w:val="24"/>
                <w:szCs w:val="24"/>
              </w:rPr>
            </w:pPr>
            <w:r w:rsidRPr="003B6A6B">
              <w:rPr>
                <w:rFonts w:ascii="Times New Roman" w:hAnsi="Times New Roman" w:cs="Times New Roman"/>
                <w:sz w:val="24"/>
                <w:szCs w:val="24"/>
              </w:rPr>
              <w:t>Orta</w:t>
            </w:r>
          </w:p>
        </w:tc>
        <w:tc>
          <w:tcPr>
            <w:tcW w:w="2268" w:type="dxa"/>
            <w:vAlign w:val="center"/>
          </w:tcPr>
          <w:p w14:paraId="783A8D96" w14:textId="77777777" w:rsidR="00BD1126" w:rsidRPr="00BD1126" w:rsidRDefault="00BD1126" w:rsidP="00D8148F">
            <w:pPr>
              <w:spacing w:after="120"/>
              <w:jc w:val="both"/>
              <w:rPr>
                <w:rFonts w:ascii="Times New Roman" w:hAnsi="Times New Roman" w:cs="Times New Roman"/>
                <w:sz w:val="24"/>
                <w:szCs w:val="24"/>
              </w:rPr>
            </w:pPr>
            <w:r w:rsidRPr="00BD1126">
              <w:rPr>
                <w:rFonts w:ascii="Times New Roman" w:hAnsi="Times New Roman" w:cs="Times New Roman"/>
                <w:sz w:val="24"/>
                <w:szCs w:val="24"/>
              </w:rPr>
              <w:t>45 – 49,99</w:t>
            </w:r>
          </w:p>
        </w:tc>
      </w:tr>
      <w:tr w:rsidR="00BD1126" w14:paraId="37CDC9C9" w14:textId="77777777" w:rsidTr="0005417B">
        <w:tc>
          <w:tcPr>
            <w:tcW w:w="1526" w:type="dxa"/>
            <w:vAlign w:val="center"/>
          </w:tcPr>
          <w:p w14:paraId="0C023EF7" w14:textId="77777777" w:rsidR="00BD1126" w:rsidRPr="003B6A6B" w:rsidRDefault="00BD1126" w:rsidP="00D8148F">
            <w:pPr>
              <w:spacing w:after="120"/>
              <w:jc w:val="both"/>
              <w:rPr>
                <w:rFonts w:ascii="Times New Roman" w:hAnsi="Times New Roman" w:cs="Times New Roman"/>
                <w:sz w:val="24"/>
                <w:szCs w:val="24"/>
              </w:rPr>
            </w:pPr>
            <w:r w:rsidRPr="003B6A6B">
              <w:rPr>
                <w:rFonts w:ascii="Times New Roman" w:hAnsi="Times New Roman" w:cs="Times New Roman"/>
                <w:sz w:val="24"/>
                <w:szCs w:val="24"/>
              </w:rPr>
              <w:t>Zayıf</w:t>
            </w:r>
          </w:p>
        </w:tc>
        <w:tc>
          <w:tcPr>
            <w:tcW w:w="2268" w:type="dxa"/>
            <w:vAlign w:val="center"/>
          </w:tcPr>
          <w:p w14:paraId="4D3650FD" w14:textId="77777777" w:rsidR="00BD1126" w:rsidRPr="00BD1126" w:rsidRDefault="00BD1126" w:rsidP="00D8148F">
            <w:pPr>
              <w:spacing w:after="120"/>
              <w:jc w:val="both"/>
              <w:rPr>
                <w:rFonts w:ascii="Times New Roman" w:hAnsi="Times New Roman" w:cs="Times New Roman"/>
                <w:sz w:val="24"/>
                <w:szCs w:val="24"/>
              </w:rPr>
            </w:pPr>
            <w:r w:rsidRPr="00BD1126">
              <w:rPr>
                <w:rFonts w:ascii="Times New Roman" w:hAnsi="Times New Roman" w:cs="Times New Roman"/>
                <w:sz w:val="24"/>
                <w:szCs w:val="24"/>
              </w:rPr>
              <w:t>40 – 44,99</w:t>
            </w:r>
          </w:p>
        </w:tc>
      </w:tr>
      <w:tr w:rsidR="00BD1126" w14:paraId="0B3AB363" w14:textId="77777777" w:rsidTr="0005417B">
        <w:tc>
          <w:tcPr>
            <w:tcW w:w="1526" w:type="dxa"/>
            <w:vAlign w:val="center"/>
          </w:tcPr>
          <w:p w14:paraId="6CC2EF9F" w14:textId="77777777" w:rsidR="00BD1126" w:rsidRPr="003B6A6B" w:rsidRDefault="00BD1126" w:rsidP="00D8148F">
            <w:pPr>
              <w:spacing w:after="120"/>
              <w:jc w:val="both"/>
              <w:rPr>
                <w:rFonts w:ascii="Times New Roman" w:hAnsi="Times New Roman" w:cs="Times New Roman"/>
                <w:sz w:val="24"/>
                <w:szCs w:val="24"/>
              </w:rPr>
            </w:pPr>
            <w:r w:rsidRPr="003B6A6B">
              <w:rPr>
                <w:rFonts w:ascii="Times New Roman" w:hAnsi="Times New Roman" w:cs="Times New Roman"/>
                <w:sz w:val="24"/>
                <w:szCs w:val="24"/>
              </w:rPr>
              <w:t>Kötü</w:t>
            </w:r>
          </w:p>
        </w:tc>
        <w:tc>
          <w:tcPr>
            <w:tcW w:w="2268" w:type="dxa"/>
            <w:vAlign w:val="center"/>
          </w:tcPr>
          <w:p w14:paraId="0D6F8B2B" w14:textId="77777777" w:rsidR="00BD1126" w:rsidRPr="00BD1126" w:rsidRDefault="00BD1126" w:rsidP="00D8148F">
            <w:pPr>
              <w:spacing w:after="120"/>
              <w:jc w:val="both"/>
              <w:rPr>
                <w:rFonts w:ascii="Times New Roman" w:hAnsi="Times New Roman" w:cs="Times New Roman"/>
                <w:sz w:val="24"/>
                <w:szCs w:val="24"/>
              </w:rPr>
            </w:pPr>
            <w:r w:rsidRPr="00BD1126">
              <w:rPr>
                <w:rFonts w:ascii="Times New Roman" w:hAnsi="Times New Roman" w:cs="Times New Roman"/>
                <w:sz w:val="24"/>
                <w:szCs w:val="24"/>
              </w:rPr>
              <w:t>30 – 39,99</w:t>
            </w:r>
          </w:p>
        </w:tc>
      </w:tr>
      <w:tr w:rsidR="00BD1126" w14:paraId="6BF0E173" w14:textId="77777777" w:rsidTr="0005417B">
        <w:tc>
          <w:tcPr>
            <w:tcW w:w="1526" w:type="dxa"/>
            <w:vAlign w:val="center"/>
          </w:tcPr>
          <w:p w14:paraId="66008A5F" w14:textId="77777777" w:rsidR="00BD1126" w:rsidRPr="003B6A6B" w:rsidRDefault="00BD1126" w:rsidP="00D8148F">
            <w:pPr>
              <w:spacing w:after="120"/>
              <w:jc w:val="both"/>
              <w:rPr>
                <w:rFonts w:ascii="Times New Roman" w:hAnsi="Times New Roman" w:cs="Times New Roman"/>
                <w:sz w:val="24"/>
                <w:szCs w:val="24"/>
              </w:rPr>
            </w:pPr>
            <w:r w:rsidRPr="003B6A6B">
              <w:rPr>
                <w:rFonts w:ascii="Times New Roman" w:hAnsi="Times New Roman" w:cs="Times New Roman"/>
                <w:sz w:val="24"/>
                <w:szCs w:val="24"/>
              </w:rPr>
              <w:t>Çok Kötü</w:t>
            </w:r>
          </w:p>
        </w:tc>
        <w:tc>
          <w:tcPr>
            <w:tcW w:w="2268" w:type="dxa"/>
            <w:vAlign w:val="center"/>
          </w:tcPr>
          <w:p w14:paraId="3DC93B33" w14:textId="77777777" w:rsidR="00BD1126" w:rsidRPr="00BD1126" w:rsidRDefault="00BD1126" w:rsidP="00D8148F">
            <w:pPr>
              <w:spacing w:after="120"/>
              <w:jc w:val="both"/>
              <w:rPr>
                <w:rFonts w:ascii="Times New Roman" w:hAnsi="Times New Roman" w:cs="Times New Roman"/>
                <w:sz w:val="24"/>
                <w:szCs w:val="24"/>
              </w:rPr>
            </w:pPr>
            <w:r w:rsidRPr="00BD1126">
              <w:rPr>
                <w:rFonts w:ascii="Times New Roman" w:hAnsi="Times New Roman" w:cs="Times New Roman"/>
                <w:sz w:val="24"/>
                <w:szCs w:val="24"/>
              </w:rPr>
              <w:t>0 – 29,99</w:t>
            </w:r>
          </w:p>
        </w:tc>
      </w:tr>
    </w:tbl>
    <w:p w14:paraId="1305F563" w14:textId="77777777" w:rsidR="00BD1126" w:rsidRPr="003B6A6B" w:rsidRDefault="00BD1126" w:rsidP="00D8148F">
      <w:pPr>
        <w:spacing w:after="120" w:line="240" w:lineRule="auto"/>
        <w:jc w:val="both"/>
        <w:rPr>
          <w:rFonts w:ascii="Times New Roman" w:hAnsi="Times New Roman" w:cs="Times New Roman"/>
          <w:b/>
          <w:bCs/>
          <w:sz w:val="24"/>
          <w:szCs w:val="24"/>
        </w:rPr>
      </w:pPr>
      <w:r>
        <w:rPr>
          <w:rFonts w:ascii="Times New Roman" w:hAnsi="Times New Roman" w:cs="Times New Roman"/>
          <w:b/>
          <w:bCs/>
          <w:sz w:val="24"/>
          <w:szCs w:val="24"/>
        </w:rPr>
        <w:br w:type="textWrapping" w:clear="all"/>
      </w:r>
    </w:p>
    <w:p w14:paraId="66A38D23" w14:textId="0C89D6A1" w:rsidR="00BD1126" w:rsidRPr="003B6A6B" w:rsidRDefault="00BD1126" w:rsidP="00D8148F">
      <w:pPr>
        <w:spacing w:after="120" w:line="240" w:lineRule="auto"/>
        <w:jc w:val="both"/>
        <w:rPr>
          <w:rFonts w:ascii="Times New Roman" w:hAnsi="Times New Roman" w:cs="Times New Roman"/>
          <w:sz w:val="24"/>
          <w:szCs w:val="24"/>
        </w:rPr>
      </w:pPr>
      <w:r w:rsidRPr="003B6A6B">
        <w:rPr>
          <w:rFonts w:ascii="Times New Roman" w:hAnsi="Times New Roman" w:cs="Times New Roman"/>
          <w:sz w:val="24"/>
          <w:szCs w:val="24"/>
        </w:rPr>
        <w:t>Örneğin; sınıf not ortalaması 56 olan bir sınıfın seviyesi "İyi", 43 olan bir sınıfın seviyesi "Zayıf"tır. Sınıf not ortalam</w:t>
      </w:r>
      <w:r w:rsidR="0015318E">
        <w:rPr>
          <w:rFonts w:ascii="Times New Roman" w:hAnsi="Times New Roman" w:cs="Times New Roman"/>
          <w:sz w:val="24"/>
          <w:szCs w:val="24"/>
        </w:rPr>
        <w:t>ası belli olduktan sonra Tablo 3</w:t>
      </w:r>
      <w:r w:rsidR="00597D03">
        <w:rPr>
          <w:rFonts w:ascii="Times New Roman" w:hAnsi="Times New Roman" w:cs="Times New Roman"/>
          <w:sz w:val="24"/>
          <w:szCs w:val="24"/>
        </w:rPr>
        <w:t>'t</w:t>
      </w:r>
      <w:r w:rsidRPr="003B6A6B">
        <w:rPr>
          <w:rFonts w:ascii="Times New Roman" w:hAnsi="Times New Roman" w:cs="Times New Roman"/>
          <w:sz w:val="24"/>
          <w:szCs w:val="24"/>
        </w:rPr>
        <w:t>e belirlenen bağıl ölçütlere göre harf notu dağılımı belirlenir.</w:t>
      </w:r>
    </w:p>
    <w:p w14:paraId="2B6A5E12" w14:textId="77777777" w:rsidR="00BD1126" w:rsidRPr="003B6A6B" w:rsidRDefault="00BD1126" w:rsidP="00D8148F">
      <w:pPr>
        <w:spacing w:after="120" w:line="240" w:lineRule="auto"/>
        <w:jc w:val="both"/>
        <w:rPr>
          <w:rFonts w:ascii="Times New Roman" w:hAnsi="Times New Roman" w:cs="Times New Roman"/>
          <w:sz w:val="24"/>
          <w:szCs w:val="24"/>
        </w:rPr>
      </w:pPr>
      <w:r w:rsidRPr="003B6A6B">
        <w:rPr>
          <w:rFonts w:ascii="Times New Roman" w:hAnsi="Times New Roman" w:cs="Times New Roman"/>
          <w:b/>
          <w:sz w:val="24"/>
          <w:szCs w:val="24"/>
        </w:rPr>
        <w:t>Standart Sapma Değerinin Hesaplanması</w:t>
      </w:r>
      <w:r w:rsidRPr="003B6A6B">
        <w:rPr>
          <w:rFonts w:ascii="Times New Roman" w:hAnsi="Times New Roman" w:cs="Times New Roman"/>
          <w:sz w:val="24"/>
          <w:szCs w:val="24"/>
        </w:rPr>
        <w:t xml:space="preserve"> </w:t>
      </w:r>
    </w:p>
    <w:p w14:paraId="2AA790A9" w14:textId="70840396" w:rsidR="00BD1126" w:rsidRPr="003B6A6B" w:rsidRDefault="007769F5" w:rsidP="00D8148F">
      <w:pPr>
        <w:spacing w:after="120" w:line="240" w:lineRule="auto"/>
        <w:jc w:val="both"/>
        <w:rPr>
          <w:rFonts w:ascii="Times New Roman" w:hAnsi="Times New Roman" w:cs="Times New Roman"/>
          <w:sz w:val="24"/>
          <w:szCs w:val="24"/>
        </w:rPr>
      </w:pPr>
      <w:r>
        <w:rPr>
          <w:rFonts w:ascii="Times New Roman" w:hAnsi="Times New Roman" w:cs="Times New Roman"/>
          <w:b/>
          <w:sz w:val="24"/>
          <w:szCs w:val="24"/>
        </w:rPr>
        <w:t>Madde 24</w:t>
      </w:r>
      <w:r w:rsidR="00BD1126" w:rsidRPr="003B6A6B">
        <w:rPr>
          <w:rFonts w:ascii="Times New Roman" w:hAnsi="Times New Roman" w:cs="Times New Roman"/>
          <w:b/>
          <w:sz w:val="24"/>
          <w:szCs w:val="24"/>
        </w:rPr>
        <w:t>-</w:t>
      </w:r>
      <w:r w:rsidR="00BD1126" w:rsidRPr="003B6A6B">
        <w:rPr>
          <w:rFonts w:ascii="Times New Roman" w:hAnsi="Times New Roman" w:cs="Times New Roman"/>
          <w:sz w:val="24"/>
          <w:szCs w:val="24"/>
        </w:rPr>
        <w:t xml:space="preserve"> (1) Sınıf ortalaması hesabında olduğu gibi devamsızlıktan kalan öğrencilerin notları (NA) ile BDKL altında kalan öğrencilerin notları standart sapma hesaplanması işlemlerine katılmazlar. Standart sapma, bir sınıftaki notların sınıf ortalamasına göre nasıl bir dağılım gösterdiğini belirten bir ölçüdür. Standart sapma (S) değeri aşağıdaki formül kullanılarak saptanır: </w:t>
      </w:r>
    </w:p>
    <w:p w14:paraId="79657F1B" w14:textId="77777777" w:rsidR="00BD1126" w:rsidRPr="003B6A6B" w:rsidRDefault="00BD1126" w:rsidP="00D8148F">
      <w:pPr>
        <w:spacing w:after="120" w:line="240" w:lineRule="auto"/>
        <w:jc w:val="both"/>
        <w:rPr>
          <w:rFonts w:ascii="Times New Roman" w:hAnsi="Times New Roman" w:cs="Times New Roman"/>
          <w:sz w:val="24"/>
          <w:szCs w:val="24"/>
        </w:rPr>
      </w:pPr>
      <m:oMathPara>
        <m:oMath>
          <m:r>
            <w:rPr>
              <w:rFonts w:ascii="Cambria Math" w:hAnsi="Cambria Math" w:cs="Times New Roman"/>
              <w:sz w:val="24"/>
              <w:szCs w:val="24"/>
            </w:rPr>
            <m:t xml:space="preserve">S = </m:t>
          </m:r>
          <m:rad>
            <m:radPr>
              <m:degHide m:val="1"/>
              <m:ctrlPr>
                <w:rPr>
                  <w:rFonts w:ascii="Cambria Math" w:hAnsi="Cambria Math" w:cs="Times New Roman"/>
                  <w:i/>
                  <w:sz w:val="24"/>
                  <w:szCs w:val="24"/>
                </w:rPr>
              </m:ctrlPr>
            </m:radPr>
            <m:deg/>
            <m:e>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N-1</m:t>
                  </m:r>
                </m:den>
              </m:f>
              <m:nary>
                <m:naryPr>
                  <m:chr m:val="∑"/>
                  <m:ctrlPr>
                    <w:rPr>
                      <w:rFonts w:ascii="Cambria Math" w:hAnsi="Cambria Math" w:cs="Times New Roman"/>
                      <w:i/>
                      <w:sz w:val="24"/>
                      <w:szCs w:val="24"/>
                    </w:rPr>
                  </m:ctrlPr>
                </m:naryPr>
                <m:sub>
                  <m:r>
                    <w:rPr>
                      <w:rFonts w:ascii="Cambria Math" w:hAnsi="Cambria Math" w:cs="Times New Roman"/>
                      <w:sz w:val="24"/>
                      <w:szCs w:val="24"/>
                    </w:rPr>
                    <m:t>i=1</m:t>
                  </m:r>
                </m:sub>
                <m:sup>
                  <m:r>
                    <w:rPr>
                      <w:rFonts w:ascii="Cambria Math" w:hAnsi="Cambria Math" w:cs="Times New Roman"/>
                      <w:sz w:val="24"/>
                      <w:szCs w:val="24"/>
                    </w:rPr>
                    <m:t>N</m:t>
                  </m:r>
                </m:sup>
                <m:e>
                  <m:sSup>
                    <m:sSupPr>
                      <m:ctrlPr>
                        <w:rPr>
                          <w:rFonts w:ascii="Cambria Math" w:hAnsi="Cambria Math" w:cs="Times New Roman"/>
                          <w:i/>
                          <w:sz w:val="24"/>
                          <w:szCs w:val="24"/>
                        </w:rPr>
                      </m:ctrlPr>
                    </m:sSupPr>
                    <m:e>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i</m:t>
                          </m:r>
                        </m:sub>
                      </m:sSub>
                      <m:r>
                        <w:rPr>
                          <w:rFonts w:ascii="Cambria Math" w:hAnsi="Cambria Math" w:cs="Times New Roman"/>
                          <w:sz w:val="24"/>
                          <w:szCs w:val="24"/>
                        </w:rPr>
                        <m:t>-</m:t>
                      </m:r>
                      <m:acc>
                        <m:accPr>
                          <m:chr m:val="̅"/>
                          <m:ctrlPr>
                            <w:rPr>
                              <w:rFonts w:ascii="Cambria Math" w:hAnsi="Cambria Math" w:cs="Times New Roman"/>
                              <w:i/>
                              <w:sz w:val="24"/>
                              <w:szCs w:val="24"/>
                            </w:rPr>
                          </m:ctrlPr>
                        </m:accPr>
                        <m:e>
                          <m:r>
                            <w:rPr>
                              <w:rFonts w:ascii="Cambria Math" w:hAnsi="Cambria Math" w:cs="Times New Roman"/>
                              <w:sz w:val="24"/>
                              <w:szCs w:val="24"/>
                            </w:rPr>
                            <m:t>X</m:t>
                          </m:r>
                        </m:e>
                      </m:acc>
                      <m:r>
                        <w:rPr>
                          <w:rFonts w:ascii="Cambria Math" w:hAnsi="Cambria Math" w:cs="Times New Roman"/>
                          <w:sz w:val="24"/>
                          <w:szCs w:val="24"/>
                        </w:rPr>
                        <m:t>)</m:t>
                      </m:r>
                    </m:e>
                    <m:sup>
                      <m:r>
                        <w:rPr>
                          <w:rFonts w:ascii="Cambria Math" w:hAnsi="Cambria Math" w:cs="Times New Roman"/>
                          <w:sz w:val="24"/>
                          <w:szCs w:val="24"/>
                        </w:rPr>
                        <m:t>2</m:t>
                      </m:r>
                    </m:sup>
                  </m:sSup>
                </m:e>
              </m:nary>
            </m:e>
          </m:rad>
        </m:oMath>
      </m:oMathPara>
    </w:p>
    <w:p w14:paraId="45CA153C" w14:textId="77777777" w:rsidR="00BD1126" w:rsidRPr="003B6A6B" w:rsidRDefault="00BD1126" w:rsidP="00D8148F">
      <w:pPr>
        <w:spacing w:after="120" w:line="240" w:lineRule="auto"/>
        <w:jc w:val="both"/>
        <w:rPr>
          <w:rFonts w:ascii="Times New Roman" w:hAnsi="Times New Roman" w:cs="Times New Roman"/>
          <w:sz w:val="24"/>
          <w:szCs w:val="24"/>
        </w:rPr>
      </w:pPr>
    </w:p>
    <w:p w14:paraId="749D8452" w14:textId="77777777" w:rsidR="00BD1126" w:rsidRDefault="00BD1126" w:rsidP="00D8148F">
      <w:pPr>
        <w:spacing w:after="120" w:line="240" w:lineRule="auto"/>
        <w:jc w:val="both"/>
        <w:rPr>
          <w:rFonts w:ascii="Times New Roman" w:hAnsi="Times New Roman" w:cs="Times New Roman"/>
          <w:sz w:val="24"/>
          <w:szCs w:val="24"/>
        </w:rPr>
      </w:pPr>
      <w:r w:rsidRPr="003B6A6B">
        <w:rPr>
          <w:rFonts w:ascii="Times New Roman" w:hAnsi="Times New Roman" w:cs="Times New Roman"/>
          <w:sz w:val="24"/>
          <w:szCs w:val="24"/>
        </w:rPr>
        <w:t>Burada;</w:t>
      </w:r>
    </w:p>
    <w:p w14:paraId="59EA42B6" w14:textId="77777777" w:rsidR="00BD1126" w:rsidRPr="00044AAB" w:rsidRDefault="00BD1126" w:rsidP="00D8148F">
      <w:pPr>
        <w:numPr>
          <w:ilvl w:val="0"/>
          <w:numId w:val="1"/>
        </w:numPr>
        <w:spacing w:after="120" w:line="240" w:lineRule="auto"/>
        <w:jc w:val="both"/>
        <w:rPr>
          <w:rFonts w:ascii="Times New Roman" w:hAnsi="Times New Roman" w:cs="Times New Roman"/>
          <w:sz w:val="24"/>
          <w:szCs w:val="24"/>
        </w:rPr>
      </w:pPr>
      <w:r w:rsidRPr="003B6A6B">
        <w:rPr>
          <w:rFonts w:ascii="Times New Roman" w:hAnsi="Times New Roman" w:cs="Times New Roman"/>
          <w:sz w:val="24"/>
          <w:szCs w:val="24"/>
        </w:rPr>
        <w:t>X</w:t>
      </w:r>
      <w:r w:rsidRPr="003B6A6B">
        <w:rPr>
          <w:rFonts w:ascii="Times New Roman" w:hAnsi="Times New Roman" w:cs="Times New Roman"/>
          <w:sz w:val="24"/>
          <w:szCs w:val="24"/>
          <w:vertAlign w:val="subscript"/>
        </w:rPr>
        <w:t>i</w:t>
      </w:r>
      <w:r w:rsidRPr="003B6A6B">
        <w:rPr>
          <w:rFonts w:ascii="Times New Roman" w:hAnsi="Times New Roman" w:cs="Times New Roman"/>
          <w:sz w:val="24"/>
          <w:szCs w:val="24"/>
        </w:rPr>
        <w:t xml:space="preserve">: Bir öğrencinin yarıyıl sonu not ortalaması, </w:t>
      </w:r>
    </w:p>
    <w:p w14:paraId="0B0E22F3" w14:textId="77777777" w:rsidR="00BD1126" w:rsidRPr="003B6A6B" w:rsidRDefault="00BD1126" w:rsidP="00D8148F">
      <w:pPr>
        <w:numPr>
          <w:ilvl w:val="0"/>
          <w:numId w:val="1"/>
        </w:numPr>
        <w:spacing w:after="120" w:line="240" w:lineRule="auto"/>
        <w:jc w:val="both"/>
        <w:rPr>
          <w:rFonts w:ascii="Times New Roman" w:hAnsi="Times New Roman" w:cs="Times New Roman"/>
          <w:sz w:val="24"/>
          <w:szCs w:val="24"/>
        </w:rPr>
      </w:pPr>
      <w:r w:rsidRPr="003B6A6B">
        <w:rPr>
          <w:rFonts w:ascii="Times New Roman" w:hAnsi="Times New Roman" w:cs="Times New Roman"/>
          <w:sz w:val="24"/>
          <w:szCs w:val="24"/>
        </w:rPr>
        <w:t xml:space="preserve">N: Sınıftaki öğrenci sayısı, </w:t>
      </w:r>
    </w:p>
    <w:p w14:paraId="385F8E28" w14:textId="54A41AF5" w:rsidR="00BD1126" w:rsidRPr="003B6A6B" w:rsidRDefault="00C002CE" w:rsidP="00D8148F">
      <w:pPr>
        <w:numPr>
          <w:ilvl w:val="0"/>
          <w:numId w:val="1"/>
        </w:numPr>
        <w:spacing w:after="120" w:line="240" w:lineRule="auto"/>
        <w:jc w:val="both"/>
        <w:rPr>
          <w:rFonts w:ascii="Times New Roman" w:hAnsi="Times New Roman" w:cs="Times New Roman"/>
          <w:sz w:val="24"/>
          <w:szCs w:val="24"/>
        </w:rPr>
      </w:pPr>
      <m:oMath>
        <m:acc>
          <m:accPr>
            <m:chr m:val="̅"/>
            <m:ctrlPr>
              <w:rPr>
                <w:rFonts w:ascii="Cambria Math" w:hAnsi="Cambria Math" w:cs="Times New Roman"/>
                <w:i/>
                <w:sz w:val="24"/>
                <w:szCs w:val="24"/>
              </w:rPr>
            </m:ctrlPr>
          </m:accPr>
          <m:e>
            <m:r>
              <w:rPr>
                <w:rFonts w:ascii="Cambria Math" w:hAnsi="Cambria Math" w:cs="Times New Roman"/>
                <w:sz w:val="24"/>
                <w:szCs w:val="24"/>
              </w:rPr>
              <m:t>X</m:t>
            </m:r>
          </m:e>
        </m:acc>
      </m:oMath>
      <w:r w:rsidR="00BD1126" w:rsidRPr="003B6A6B">
        <w:rPr>
          <w:rFonts w:ascii="Times New Roman" w:hAnsi="Times New Roman" w:cs="Times New Roman"/>
          <w:sz w:val="24"/>
          <w:szCs w:val="24"/>
        </w:rPr>
        <w:t xml:space="preserve">: Sınıf </w:t>
      </w:r>
      <w:r w:rsidR="00B045C4">
        <w:rPr>
          <w:rFonts w:ascii="Times New Roman" w:hAnsi="Times New Roman" w:cs="Times New Roman"/>
          <w:sz w:val="24"/>
          <w:szCs w:val="24"/>
        </w:rPr>
        <w:t xml:space="preserve"> not </w:t>
      </w:r>
      <w:r w:rsidR="00BD1126" w:rsidRPr="003B6A6B">
        <w:rPr>
          <w:rFonts w:ascii="Times New Roman" w:hAnsi="Times New Roman" w:cs="Times New Roman"/>
          <w:sz w:val="24"/>
          <w:szCs w:val="24"/>
        </w:rPr>
        <w:t xml:space="preserve">ortalaması (SNO), </w:t>
      </w:r>
    </w:p>
    <w:p w14:paraId="44DD721E" w14:textId="77777777" w:rsidR="00BD1126" w:rsidRPr="003B6A6B" w:rsidRDefault="00BD1126" w:rsidP="00D8148F">
      <w:pPr>
        <w:numPr>
          <w:ilvl w:val="0"/>
          <w:numId w:val="1"/>
        </w:numPr>
        <w:spacing w:after="120" w:line="240" w:lineRule="auto"/>
        <w:jc w:val="both"/>
        <w:rPr>
          <w:rFonts w:ascii="Times New Roman" w:hAnsi="Times New Roman" w:cs="Times New Roman"/>
          <w:sz w:val="24"/>
          <w:szCs w:val="24"/>
        </w:rPr>
      </w:pPr>
      <w:r w:rsidRPr="003B6A6B">
        <w:rPr>
          <w:rFonts w:ascii="Times New Roman" w:hAnsi="Times New Roman" w:cs="Times New Roman"/>
          <w:sz w:val="24"/>
          <w:szCs w:val="24"/>
        </w:rPr>
        <w:t xml:space="preserve">S: Standart sapmadır. </w:t>
      </w:r>
    </w:p>
    <w:p w14:paraId="7E6FBDB7" w14:textId="77777777" w:rsidR="00BD1126" w:rsidRPr="003B6A6B" w:rsidRDefault="00BD1126" w:rsidP="00D8148F">
      <w:pPr>
        <w:spacing w:after="120" w:line="240" w:lineRule="auto"/>
        <w:jc w:val="both"/>
        <w:rPr>
          <w:rFonts w:ascii="Times New Roman" w:hAnsi="Times New Roman" w:cs="Times New Roman"/>
          <w:sz w:val="24"/>
          <w:szCs w:val="24"/>
        </w:rPr>
      </w:pPr>
      <w:r w:rsidRPr="003B6A6B">
        <w:rPr>
          <w:rFonts w:ascii="Times New Roman" w:hAnsi="Times New Roman" w:cs="Times New Roman"/>
          <w:b/>
          <w:sz w:val="24"/>
          <w:szCs w:val="24"/>
        </w:rPr>
        <w:t>Z Puanının Hesaplanması</w:t>
      </w:r>
      <w:r w:rsidRPr="003B6A6B">
        <w:rPr>
          <w:rFonts w:ascii="Times New Roman" w:hAnsi="Times New Roman" w:cs="Times New Roman"/>
          <w:sz w:val="24"/>
          <w:szCs w:val="24"/>
        </w:rPr>
        <w:t xml:space="preserve"> </w:t>
      </w:r>
    </w:p>
    <w:p w14:paraId="1FCE0700" w14:textId="11589EDD" w:rsidR="00BD1126" w:rsidRPr="003B6A6B" w:rsidRDefault="007769F5" w:rsidP="00D8148F">
      <w:pPr>
        <w:spacing w:after="120" w:line="240" w:lineRule="auto"/>
        <w:jc w:val="both"/>
        <w:rPr>
          <w:rFonts w:ascii="Times New Roman" w:hAnsi="Times New Roman" w:cs="Times New Roman"/>
          <w:sz w:val="24"/>
          <w:szCs w:val="24"/>
        </w:rPr>
      </w:pPr>
      <w:r>
        <w:rPr>
          <w:rFonts w:ascii="Times New Roman" w:hAnsi="Times New Roman" w:cs="Times New Roman"/>
          <w:b/>
          <w:sz w:val="24"/>
          <w:szCs w:val="24"/>
        </w:rPr>
        <w:t>Madde 25</w:t>
      </w:r>
      <w:r w:rsidR="00BD1126" w:rsidRPr="003B6A6B">
        <w:rPr>
          <w:rFonts w:ascii="Times New Roman" w:hAnsi="Times New Roman" w:cs="Times New Roman"/>
          <w:b/>
          <w:sz w:val="24"/>
          <w:szCs w:val="24"/>
        </w:rPr>
        <w:t>-</w:t>
      </w:r>
      <w:r w:rsidR="00BD1126" w:rsidRPr="003B6A6B">
        <w:rPr>
          <w:rFonts w:ascii="Times New Roman" w:hAnsi="Times New Roman" w:cs="Times New Roman"/>
          <w:sz w:val="24"/>
          <w:szCs w:val="24"/>
        </w:rPr>
        <w:t xml:space="preserve"> (1) Z puanı, standart sapma değeri ve sınıfın not ortalamasından yararlanarak her öğrencinin sınıf ortalamasından ne kadar uzaklıkta olduğunu belirlemek için hesaplanmaktadır. Z puanı verilen </w:t>
      </w:r>
      <w:r w:rsidR="00BD1126">
        <w:rPr>
          <w:rFonts w:ascii="Times New Roman" w:hAnsi="Times New Roman" w:cs="Times New Roman"/>
          <w:sz w:val="24"/>
          <w:szCs w:val="24"/>
        </w:rPr>
        <w:t xml:space="preserve">her bir puanı, </w:t>
      </w:r>
      <w:r w:rsidR="00BD1126" w:rsidRPr="003B6A6B">
        <w:rPr>
          <w:rFonts w:ascii="Times New Roman" w:hAnsi="Times New Roman" w:cs="Times New Roman"/>
          <w:sz w:val="24"/>
          <w:szCs w:val="24"/>
        </w:rPr>
        <w:t xml:space="preserve">puanların ortalaması 0, standart sapmasını 1 olan teorik puanlara dönüştürür ve aşağıdaki formül kullanılarak hesaplanır: </w:t>
      </w:r>
    </w:p>
    <w:p w14:paraId="3DEF45AB" w14:textId="77777777" w:rsidR="00BD1126" w:rsidRPr="003B6A6B" w:rsidRDefault="00C002CE" w:rsidP="00D8148F">
      <w:pPr>
        <w:spacing w:after="120" w:line="240" w:lineRule="auto"/>
        <w:jc w:val="both"/>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 xml:space="preserve">Z </m:t>
              </m:r>
            </m:e>
            <m:sub>
              <m:r>
                <w:rPr>
                  <w:rFonts w:ascii="Cambria Math" w:hAnsi="Cambria Math" w:cs="Times New Roman"/>
                  <w:sz w:val="24"/>
                  <w:szCs w:val="24"/>
                </w:rPr>
                <m:t>i</m:t>
              </m:r>
            </m:sub>
          </m:sSub>
          <m:r>
            <w:rPr>
              <w:rFonts w:ascii="Cambria Math" w:hAnsi="Cambria Math" w:cs="Times New Roman"/>
              <w:sz w:val="24"/>
              <w:szCs w:val="24"/>
            </w:rPr>
            <m:t>=</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i</m:t>
                  </m:r>
                </m:sub>
              </m:sSub>
              <m:r>
                <w:rPr>
                  <w:rFonts w:ascii="Cambria Math" w:hAnsi="Cambria Math" w:cs="Times New Roman"/>
                  <w:sz w:val="24"/>
                  <w:szCs w:val="24"/>
                </w:rPr>
                <m:t>-</m:t>
              </m:r>
              <m:acc>
                <m:accPr>
                  <m:chr m:val="̅"/>
                  <m:ctrlPr>
                    <w:rPr>
                      <w:rFonts w:ascii="Cambria Math" w:hAnsi="Cambria Math" w:cs="Times New Roman"/>
                      <w:i/>
                      <w:sz w:val="24"/>
                      <w:szCs w:val="24"/>
                    </w:rPr>
                  </m:ctrlPr>
                </m:accPr>
                <m:e>
                  <m:r>
                    <w:rPr>
                      <w:rFonts w:ascii="Cambria Math" w:hAnsi="Cambria Math" w:cs="Times New Roman"/>
                      <w:sz w:val="24"/>
                      <w:szCs w:val="24"/>
                    </w:rPr>
                    <m:t>X</m:t>
                  </m:r>
                </m:e>
              </m:acc>
              <m:r>
                <w:rPr>
                  <w:rFonts w:ascii="Cambria Math" w:hAnsi="Cambria Math" w:cs="Times New Roman"/>
                  <w:sz w:val="24"/>
                  <w:szCs w:val="24"/>
                </w:rPr>
                <m:t>)</m:t>
              </m:r>
            </m:num>
            <m:den>
              <m:r>
                <w:rPr>
                  <w:rFonts w:ascii="Cambria Math" w:hAnsi="Cambria Math" w:cs="Times New Roman"/>
                  <w:sz w:val="24"/>
                  <w:szCs w:val="24"/>
                </w:rPr>
                <m:t>S</m:t>
              </m:r>
            </m:den>
          </m:f>
        </m:oMath>
      </m:oMathPara>
    </w:p>
    <w:p w14:paraId="51DD3E0A" w14:textId="77777777" w:rsidR="00D8148F" w:rsidRDefault="00D8148F" w:rsidP="00D8148F">
      <w:pPr>
        <w:spacing w:after="120" w:line="240" w:lineRule="auto"/>
        <w:jc w:val="both"/>
        <w:rPr>
          <w:rFonts w:ascii="Times New Roman" w:hAnsi="Times New Roman" w:cs="Times New Roman"/>
          <w:b/>
          <w:sz w:val="24"/>
          <w:szCs w:val="24"/>
        </w:rPr>
      </w:pPr>
    </w:p>
    <w:p w14:paraId="7359D058" w14:textId="77777777" w:rsidR="00D8148F" w:rsidRDefault="00D8148F" w:rsidP="00D8148F">
      <w:pPr>
        <w:spacing w:after="120" w:line="240" w:lineRule="auto"/>
        <w:jc w:val="both"/>
        <w:rPr>
          <w:rFonts w:ascii="Times New Roman" w:hAnsi="Times New Roman" w:cs="Times New Roman"/>
          <w:b/>
          <w:sz w:val="24"/>
          <w:szCs w:val="24"/>
        </w:rPr>
      </w:pPr>
    </w:p>
    <w:p w14:paraId="1F509394" w14:textId="2FA1F5A7" w:rsidR="00BD1126" w:rsidRPr="003B6A6B" w:rsidRDefault="00BD1126" w:rsidP="00D8148F">
      <w:pPr>
        <w:spacing w:after="120" w:line="240" w:lineRule="auto"/>
        <w:jc w:val="both"/>
        <w:rPr>
          <w:rFonts w:ascii="Times New Roman" w:hAnsi="Times New Roman" w:cs="Times New Roman"/>
          <w:sz w:val="24"/>
          <w:szCs w:val="24"/>
        </w:rPr>
      </w:pPr>
      <w:r w:rsidRPr="003B6A6B">
        <w:rPr>
          <w:rFonts w:ascii="Times New Roman" w:hAnsi="Times New Roman" w:cs="Times New Roman"/>
          <w:b/>
          <w:sz w:val="24"/>
          <w:szCs w:val="24"/>
        </w:rPr>
        <w:lastRenderedPageBreak/>
        <w:t>T Puanının Hesaplanması</w:t>
      </w:r>
      <w:r w:rsidRPr="003B6A6B">
        <w:rPr>
          <w:rFonts w:ascii="Times New Roman" w:hAnsi="Times New Roman" w:cs="Times New Roman"/>
          <w:sz w:val="24"/>
          <w:szCs w:val="24"/>
        </w:rPr>
        <w:t xml:space="preserve"> </w:t>
      </w:r>
    </w:p>
    <w:p w14:paraId="713A622A" w14:textId="7F114060" w:rsidR="00BD1126" w:rsidRPr="003B6A6B" w:rsidRDefault="00BD1126" w:rsidP="00D8148F">
      <w:pPr>
        <w:spacing w:after="120" w:line="240" w:lineRule="auto"/>
        <w:jc w:val="both"/>
        <w:rPr>
          <w:rFonts w:ascii="Times New Roman" w:hAnsi="Times New Roman" w:cs="Times New Roman"/>
          <w:sz w:val="24"/>
          <w:szCs w:val="24"/>
        </w:rPr>
      </w:pPr>
      <w:r w:rsidRPr="003B6A6B">
        <w:rPr>
          <w:rFonts w:ascii="Times New Roman" w:hAnsi="Times New Roman" w:cs="Times New Roman"/>
          <w:b/>
          <w:sz w:val="24"/>
          <w:szCs w:val="24"/>
        </w:rPr>
        <w:t xml:space="preserve">Madde </w:t>
      </w:r>
      <w:r w:rsidR="007769F5">
        <w:rPr>
          <w:rFonts w:ascii="Times New Roman" w:hAnsi="Times New Roman" w:cs="Times New Roman"/>
          <w:b/>
          <w:sz w:val="24"/>
          <w:szCs w:val="24"/>
        </w:rPr>
        <w:t>26</w:t>
      </w:r>
      <w:r w:rsidRPr="003B6A6B">
        <w:rPr>
          <w:rFonts w:ascii="Times New Roman" w:hAnsi="Times New Roman" w:cs="Times New Roman"/>
          <w:b/>
          <w:sz w:val="24"/>
          <w:szCs w:val="24"/>
        </w:rPr>
        <w:t>-</w:t>
      </w:r>
      <w:r w:rsidRPr="003B6A6B">
        <w:rPr>
          <w:rFonts w:ascii="Times New Roman" w:hAnsi="Times New Roman" w:cs="Times New Roman"/>
          <w:sz w:val="24"/>
          <w:szCs w:val="24"/>
        </w:rPr>
        <w:t xml:space="preserve"> (1) Z puanı öğrencilerin birbirlerine göre durumlarını açıkça göstermelerine karşın tam sayı olmamaları ve negatif sayıları da içermesi nedeni ile yorumlamada bir takım sıkıntılara neden olabilmektedir. Bu nedenle Z puanı üzerinden hesaplanan T puanı tercih edilmektedir. T puanının hesaplanmasına ilişkin formül aşağıda verilmiştir:</w:t>
      </w:r>
    </w:p>
    <w:p w14:paraId="67D4D772" w14:textId="77777777" w:rsidR="00BD1126" w:rsidRPr="003B6A6B" w:rsidRDefault="00BD1126" w:rsidP="00D8148F">
      <w:pPr>
        <w:spacing w:after="120" w:line="240" w:lineRule="auto"/>
        <w:jc w:val="both"/>
        <w:rPr>
          <w:rFonts w:ascii="Times New Roman" w:hAnsi="Times New Roman" w:cs="Times New Roman"/>
          <w:sz w:val="24"/>
          <w:szCs w:val="24"/>
        </w:rPr>
      </w:pPr>
      <w:r w:rsidRPr="003B6A6B">
        <w:rPr>
          <w:rFonts w:ascii="Times New Roman" w:hAnsi="Times New Roman" w:cs="Times New Roman"/>
          <w:sz w:val="24"/>
          <w:szCs w:val="24"/>
        </w:rPr>
        <w:t>T Puanı = 50 +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Z</m:t>
            </m:r>
          </m:e>
          <m:sub>
            <m:r>
              <w:rPr>
                <w:rFonts w:ascii="Cambria Math" w:eastAsiaTheme="minorEastAsia" w:hAnsi="Cambria Math" w:cs="Times New Roman"/>
                <w:sz w:val="24"/>
                <w:szCs w:val="24"/>
              </w:rPr>
              <m:t>i</m:t>
            </m:r>
          </m:sub>
        </m:sSub>
      </m:oMath>
      <w:r w:rsidRPr="003B6A6B">
        <w:rPr>
          <w:rFonts w:ascii="Times New Roman" w:hAnsi="Times New Roman" w:cs="Times New Roman"/>
          <w:sz w:val="24"/>
          <w:szCs w:val="24"/>
        </w:rPr>
        <w:t xml:space="preserve"> x10)</w:t>
      </w:r>
    </w:p>
    <w:p w14:paraId="6B5A29B8" w14:textId="462549E8" w:rsidR="00BD1126" w:rsidRPr="003B6A6B" w:rsidRDefault="009A6589" w:rsidP="00D8148F">
      <w:pPr>
        <w:spacing w:after="120" w:line="240" w:lineRule="auto"/>
        <w:jc w:val="both"/>
        <w:rPr>
          <w:rFonts w:ascii="Times New Roman" w:hAnsi="Times New Roman" w:cs="Times New Roman"/>
          <w:sz w:val="24"/>
          <w:szCs w:val="24"/>
        </w:rPr>
      </w:pPr>
      <w:r>
        <w:rPr>
          <w:rFonts w:ascii="Times New Roman" w:hAnsi="Times New Roman" w:cs="Times New Roman"/>
          <w:b/>
          <w:sz w:val="24"/>
          <w:szCs w:val="24"/>
        </w:rPr>
        <w:t>Dersin</w:t>
      </w:r>
      <w:r w:rsidR="00BD1126" w:rsidRPr="003B6A6B">
        <w:rPr>
          <w:rFonts w:ascii="Times New Roman" w:hAnsi="Times New Roman" w:cs="Times New Roman"/>
          <w:b/>
          <w:sz w:val="24"/>
          <w:szCs w:val="24"/>
        </w:rPr>
        <w:t xml:space="preserve"> harf notlarının verilmesi</w:t>
      </w:r>
      <w:r w:rsidR="00BD1126" w:rsidRPr="003B6A6B">
        <w:rPr>
          <w:rFonts w:ascii="Times New Roman" w:hAnsi="Times New Roman" w:cs="Times New Roman"/>
          <w:sz w:val="24"/>
          <w:szCs w:val="24"/>
        </w:rPr>
        <w:t xml:space="preserve"> </w:t>
      </w:r>
    </w:p>
    <w:p w14:paraId="7CFF7AF7" w14:textId="145DDD2F" w:rsidR="00BD1126" w:rsidRDefault="007769F5" w:rsidP="00D8148F">
      <w:pPr>
        <w:spacing w:after="120" w:line="240" w:lineRule="auto"/>
        <w:jc w:val="both"/>
        <w:rPr>
          <w:rFonts w:ascii="Times New Roman" w:hAnsi="Times New Roman" w:cs="Times New Roman"/>
          <w:sz w:val="24"/>
          <w:szCs w:val="24"/>
        </w:rPr>
      </w:pPr>
      <w:r>
        <w:rPr>
          <w:rFonts w:ascii="Times New Roman" w:hAnsi="Times New Roman" w:cs="Times New Roman"/>
          <w:b/>
          <w:sz w:val="24"/>
          <w:szCs w:val="24"/>
        </w:rPr>
        <w:t>Madde 27</w:t>
      </w:r>
      <w:r w:rsidR="00BD1126" w:rsidRPr="003B6A6B">
        <w:rPr>
          <w:rFonts w:ascii="Times New Roman" w:hAnsi="Times New Roman" w:cs="Times New Roman"/>
          <w:b/>
          <w:sz w:val="24"/>
          <w:szCs w:val="24"/>
        </w:rPr>
        <w:t xml:space="preserve"> – </w:t>
      </w:r>
      <w:r w:rsidR="00BD1126" w:rsidRPr="003B6A6B">
        <w:rPr>
          <w:rFonts w:ascii="Times New Roman" w:hAnsi="Times New Roman" w:cs="Times New Roman"/>
          <w:sz w:val="24"/>
          <w:szCs w:val="24"/>
        </w:rPr>
        <w:t>(1) Devamsız öğrenciler ve BDKL altında kalan öğrencilerin notları hesaba katılmadan elde edilen sınıf not ortalaması d</w:t>
      </w:r>
      <w:r w:rsidR="00C32478">
        <w:rPr>
          <w:rFonts w:ascii="Times New Roman" w:hAnsi="Times New Roman" w:cs="Times New Roman"/>
          <w:sz w:val="24"/>
          <w:szCs w:val="24"/>
        </w:rPr>
        <w:t>ikkate alınarak saptanan Tablo 2</w:t>
      </w:r>
      <w:r w:rsidR="00BD1126" w:rsidRPr="003B6A6B">
        <w:rPr>
          <w:rFonts w:ascii="Times New Roman" w:hAnsi="Times New Roman" w:cs="Times New Roman"/>
          <w:sz w:val="24"/>
          <w:szCs w:val="24"/>
        </w:rPr>
        <w:t>'deki sınıf seviyesine ve öğrencilerin T puanlarına göre T</w:t>
      </w:r>
      <w:r w:rsidR="00C32478">
        <w:rPr>
          <w:rFonts w:ascii="Times New Roman" w:hAnsi="Times New Roman" w:cs="Times New Roman"/>
          <w:sz w:val="24"/>
          <w:szCs w:val="24"/>
        </w:rPr>
        <w:t>ablo 3</w:t>
      </w:r>
      <w:r w:rsidR="00BD1126" w:rsidRPr="003B6A6B">
        <w:rPr>
          <w:rFonts w:ascii="Times New Roman" w:hAnsi="Times New Roman" w:cs="Times New Roman"/>
          <w:sz w:val="24"/>
          <w:szCs w:val="24"/>
        </w:rPr>
        <w:t xml:space="preserve"> dikkate alınarak harf notları belirlenir.</w:t>
      </w:r>
    </w:p>
    <w:p w14:paraId="340103A4" w14:textId="77777777" w:rsidR="00512577" w:rsidRDefault="00512577" w:rsidP="00D8148F">
      <w:pPr>
        <w:spacing w:after="120" w:line="240" w:lineRule="auto"/>
        <w:jc w:val="both"/>
        <w:rPr>
          <w:rFonts w:ascii="Times New Roman" w:hAnsi="Times New Roman" w:cs="Times New Roman"/>
          <w:b/>
          <w:sz w:val="24"/>
          <w:szCs w:val="24"/>
        </w:rPr>
      </w:pPr>
    </w:p>
    <w:p w14:paraId="6FFB17F5" w14:textId="18167A39" w:rsidR="00C32478" w:rsidRPr="00C32478" w:rsidRDefault="00C32478" w:rsidP="00D8148F">
      <w:pPr>
        <w:spacing w:after="120" w:line="240" w:lineRule="auto"/>
        <w:jc w:val="both"/>
        <w:rPr>
          <w:rFonts w:ascii="Times New Roman" w:hAnsi="Times New Roman" w:cs="Times New Roman"/>
          <w:b/>
          <w:bCs/>
          <w:sz w:val="24"/>
          <w:szCs w:val="24"/>
        </w:rPr>
      </w:pPr>
      <w:r w:rsidRPr="00C32478">
        <w:rPr>
          <w:rFonts w:ascii="Times New Roman" w:hAnsi="Times New Roman" w:cs="Times New Roman"/>
          <w:b/>
          <w:sz w:val="24"/>
          <w:szCs w:val="24"/>
        </w:rPr>
        <w:t>Tablo 3. Harf Notlarının T Puanlarına Göre Sınır Değerleri</w:t>
      </w:r>
    </w:p>
    <w:tbl>
      <w:tblPr>
        <w:tblW w:w="90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814"/>
        <w:gridCol w:w="690"/>
        <w:gridCol w:w="385"/>
        <w:gridCol w:w="602"/>
        <w:gridCol w:w="602"/>
        <w:gridCol w:w="603"/>
        <w:gridCol w:w="603"/>
        <w:gridCol w:w="603"/>
        <w:gridCol w:w="603"/>
        <w:gridCol w:w="603"/>
        <w:gridCol w:w="603"/>
        <w:gridCol w:w="603"/>
        <w:gridCol w:w="603"/>
        <w:gridCol w:w="603"/>
        <w:gridCol w:w="556"/>
      </w:tblGrid>
      <w:tr w:rsidR="00BD1126" w:rsidRPr="0056625D" w14:paraId="642FE731" w14:textId="77777777" w:rsidTr="0005417B">
        <w:trPr>
          <w:trHeight w:val="315"/>
        </w:trPr>
        <w:tc>
          <w:tcPr>
            <w:tcW w:w="0" w:type="auto"/>
            <w:tcMar>
              <w:top w:w="30" w:type="dxa"/>
              <w:left w:w="45" w:type="dxa"/>
              <w:bottom w:w="30" w:type="dxa"/>
              <w:right w:w="45" w:type="dxa"/>
            </w:tcMar>
            <w:vAlign w:val="bottom"/>
            <w:hideMark/>
          </w:tcPr>
          <w:p w14:paraId="701D5122" w14:textId="77777777" w:rsidR="00BD1126" w:rsidRPr="0056625D" w:rsidRDefault="00BD1126" w:rsidP="00D8148F">
            <w:pPr>
              <w:spacing w:after="120" w:line="240" w:lineRule="auto"/>
              <w:jc w:val="both"/>
              <w:rPr>
                <w:rFonts w:ascii="Times New Roman" w:eastAsia="Times New Roman" w:hAnsi="Times New Roman" w:cs="Times New Roman"/>
                <w:b/>
                <w:sz w:val="20"/>
                <w:szCs w:val="24"/>
                <w:lang w:eastAsia="en-GB"/>
              </w:rPr>
            </w:pPr>
            <w:r w:rsidRPr="0056625D">
              <w:rPr>
                <w:rFonts w:ascii="Times New Roman" w:eastAsia="Times New Roman" w:hAnsi="Times New Roman" w:cs="Times New Roman"/>
                <w:b/>
                <w:sz w:val="20"/>
                <w:szCs w:val="24"/>
                <w:lang w:eastAsia="en-GB"/>
              </w:rPr>
              <w:t>SNO Seviyesi</w:t>
            </w:r>
          </w:p>
        </w:tc>
        <w:tc>
          <w:tcPr>
            <w:tcW w:w="688" w:type="dxa"/>
            <w:tcMar>
              <w:top w:w="30" w:type="dxa"/>
              <w:left w:w="45" w:type="dxa"/>
              <w:bottom w:w="30" w:type="dxa"/>
              <w:right w:w="45" w:type="dxa"/>
            </w:tcMar>
            <w:vAlign w:val="bottom"/>
            <w:hideMark/>
          </w:tcPr>
          <w:p w14:paraId="2FBE8BD9" w14:textId="77777777" w:rsidR="00BD1126" w:rsidRPr="0056625D" w:rsidRDefault="00BD1126" w:rsidP="00D8148F">
            <w:pPr>
              <w:spacing w:after="120" w:line="240" w:lineRule="auto"/>
              <w:jc w:val="both"/>
              <w:rPr>
                <w:rFonts w:ascii="Times New Roman" w:eastAsia="Times New Roman" w:hAnsi="Times New Roman" w:cs="Times New Roman"/>
                <w:b/>
                <w:sz w:val="20"/>
                <w:szCs w:val="24"/>
                <w:lang w:eastAsia="en-GB"/>
              </w:rPr>
            </w:pPr>
            <w:r w:rsidRPr="0056625D">
              <w:rPr>
                <w:rFonts w:ascii="Times New Roman" w:eastAsia="Times New Roman" w:hAnsi="Times New Roman" w:cs="Times New Roman"/>
                <w:b/>
                <w:sz w:val="20"/>
                <w:szCs w:val="24"/>
                <w:lang w:eastAsia="en-GB"/>
              </w:rPr>
              <w:t>SNO Aralığı</w:t>
            </w:r>
          </w:p>
        </w:tc>
        <w:tc>
          <w:tcPr>
            <w:tcW w:w="0" w:type="auto"/>
            <w:tcMar>
              <w:top w:w="30" w:type="dxa"/>
              <w:left w:w="45" w:type="dxa"/>
              <w:bottom w:w="30" w:type="dxa"/>
              <w:right w:w="45" w:type="dxa"/>
            </w:tcMar>
            <w:vAlign w:val="bottom"/>
            <w:hideMark/>
          </w:tcPr>
          <w:p w14:paraId="3C07DF78" w14:textId="77777777" w:rsidR="00BD1126" w:rsidRPr="0056625D" w:rsidRDefault="00BD1126" w:rsidP="00D8148F">
            <w:pPr>
              <w:spacing w:after="120" w:line="240" w:lineRule="auto"/>
              <w:jc w:val="both"/>
              <w:rPr>
                <w:rFonts w:ascii="Times New Roman" w:eastAsia="Times New Roman" w:hAnsi="Times New Roman" w:cs="Times New Roman"/>
                <w:b/>
                <w:sz w:val="20"/>
                <w:szCs w:val="24"/>
                <w:lang w:eastAsia="en-GB"/>
              </w:rPr>
            </w:pPr>
            <w:r w:rsidRPr="0056625D">
              <w:rPr>
                <w:rFonts w:ascii="Times New Roman" w:eastAsia="Times New Roman" w:hAnsi="Times New Roman" w:cs="Times New Roman"/>
                <w:b/>
                <w:sz w:val="20"/>
                <w:szCs w:val="24"/>
                <w:lang w:eastAsia="en-GB"/>
              </w:rPr>
              <w:t>AA</w:t>
            </w:r>
          </w:p>
        </w:tc>
        <w:tc>
          <w:tcPr>
            <w:tcW w:w="0" w:type="auto"/>
            <w:tcMar>
              <w:top w:w="30" w:type="dxa"/>
              <w:left w:w="45" w:type="dxa"/>
              <w:bottom w:w="30" w:type="dxa"/>
              <w:right w:w="45" w:type="dxa"/>
            </w:tcMar>
            <w:vAlign w:val="bottom"/>
            <w:hideMark/>
          </w:tcPr>
          <w:p w14:paraId="1514DE0E" w14:textId="77777777" w:rsidR="00BD1126" w:rsidRPr="0056625D" w:rsidRDefault="00BD1126" w:rsidP="00D8148F">
            <w:pPr>
              <w:spacing w:after="120" w:line="240" w:lineRule="auto"/>
              <w:jc w:val="both"/>
              <w:rPr>
                <w:rFonts w:ascii="Times New Roman" w:eastAsia="Times New Roman" w:hAnsi="Times New Roman" w:cs="Times New Roman"/>
                <w:b/>
                <w:sz w:val="20"/>
                <w:szCs w:val="24"/>
                <w:lang w:eastAsia="en-GB"/>
              </w:rPr>
            </w:pPr>
            <w:r w:rsidRPr="0056625D">
              <w:rPr>
                <w:rFonts w:ascii="Times New Roman" w:eastAsia="Times New Roman" w:hAnsi="Times New Roman" w:cs="Times New Roman"/>
                <w:b/>
                <w:sz w:val="20"/>
                <w:szCs w:val="24"/>
                <w:lang w:eastAsia="en-GB"/>
              </w:rPr>
              <w:t>BA+</w:t>
            </w:r>
          </w:p>
        </w:tc>
        <w:tc>
          <w:tcPr>
            <w:tcW w:w="0" w:type="auto"/>
            <w:tcMar>
              <w:top w:w="30" w:type="dxa"/>
              <w:left w:w="45" w:type="dxa"/>
              <w:bottom w:w="30" w:type="dxa"/>
              <w:right w:w="45" w:type="dxa"/>
            </w:tcMar>
            <w:vAlign w:val="bottom"/>
            <w:hideMark/>
          </w:tcPr>
          <w:p w14:paraId="5C97824C" w14:textId="77777777" w:rsidR="00BD1126" w:rsidRPr="0056625D" w:rsidRDefault="00BD1126" w:rsidP="00D8148F">
            <w:pPr>
              <w:spacing w:after="120" w:line="240" w:lineRule="auto"/>
              <w:jc w:val="both"/>
              <w:rPr>
                <w:rFonts w:ascii="Times New Roman" w:eastAsia="Times New Roman" w:hAnsi="Times New Roman" w:cs="Times New Roman"/>
                <w:b/>
                <w:sz w:val="20"/>
                <w:szCs w:val="24"/>
                <w:lang w:eastAsia="en-GB"/>
              </w:rPr>
            </w:pPr>
            <w:r w:rsidRPr="0056625D">
              <w:rPr>
                <w:rFonts w:ascii="Times New Roman" w:eastAsia="Times New Roman" w:hAnsi="Times New Roman" w:cs="Times New Roman"/>
                <w:b/>
                <w:sz w:val="20"/>
                <w:szCs w:val="24"/>
                <w:lang w:eastAsia="en-GB"/>
              </w:rPr>
              <w:t>BA</w:t>
            </w:r>
          </w:p>
        </w:tc>
        <w:tc>
          <w:tcPr>
            <w:tcW w:w="0" w:type="auto"/>
            <w:tcMar>
              <w:top w:w="30" w:type="dxa"/>
              <w:left w:w="45" w:type="dxa"/>
              <w:bottom w:w="30" w:type="dxa"/>
              <w:right w:w="45" w:type="dxa"/>
            </w:tcMar>
            <w:vAlign w:val="bottom"/>
            <w:hideMark/>
          </w:tcPr>
          <w:p w14:paraId="3B6E74D4" w14:textId="77777777" w:rsidR="00BD1126" w:rsidRPr="0056625D" w:rsidRDefault="00BD1126" w:rsidP="00D8148F">
            <w:pPr>
              <w:spacing w:after="120" w:line="240" w:lineRule="auto"/>
              <w:jc w:val="both"/>
              <w:rPr>
                <w:rFonts w:ascii="Times New Roman" w:eastAsia="Times New Roman" w:hAnsi="Times New Roman" w:cs="Times New Roman"/>
                <w:b/>
                <w:sz w:val="20"/>
                <w:szCs w:val="24"/>
                <w:lang w:eastAsia="en-GB"/>
              </w:rPr>
            </w:pPr>
            <w:r w:rsidRPr="0056625D">
              <w:rPr>
                <w:rFonts w:ascii="Times New Roman" w:eastAsia="Times New Roman" w:hAnsi="Times New Roman" w:cs="Times New Roman"/>
                <w:b/>
                <w:sz w:val="20"/>
                <w:szCs w:val="24"/>
                <w:lang w:eastAsia="en-GB"/>
              </w:rPr>
              <w:t>BB+</w:t>
            </w:r>
          </w:p>
        </w:tc>
        <w:tc>
          <w:tcPr>
            <w:tcW w:w="0" w:type="auto"/>
            <w:tcMar>
              <w:top w:w="30" w:type="dxa"/>
              <w:left w:w="45" w:type="dxa"/>
              <w:bottom w:w="30" w:type="dxa"/>
              <w:right w:w="45" w:type="dxa"/>
            </w:tcMar>
            <w:vAlign w:val="bottom"/>
            <w:hideMark/>
          </w:tcPr>
          <w:p w14:paraId="1784ACFA" w14:textId="77777777" w:rsidR="00BD1126" w:rsidRPr="0056625D" w:rsidRDefault="00BD1126" w:rsidP="00D8148F">
            <w:pPr>
              <w:spacing w:after="120" w:line="240" w:lineRule="auto"/>
              <w:jc w:val="both"/>
              <w:rPr>
                <w:rFonts w:ascii="Times New Roman" w:eastAsia="Times New Roman" w:hAnsi="Times New Roman" w:cs="Times New Roman"/>
                <w:b/>
                <w:sz w:val="20"/>
                <w:szCs w:val="24"/>
                <w:lang w:eastAsia="en-GB"/>
              </w:rPr>
            </w:pPr>
            <w:r w:rsidRPr="0056625D">
              <w:rPr>
                <w:rFonts w:ascii="Times New Roman" w:eastAsia="Times New Roman" w:hAnsi="Times New Roman" w:cs="Times New Roman"/>
                <w:b/>
                <w:sz w:val="20"/>
                <w:szCs w:val="24"/>
                <w:lang w:eastAsia="en-GB"/>
              </w:rPr>
              <w:t>BB</w:t>
            </w:r>
          </w:p>
        </w:tc>
        <w:tc>
          <w:tcPr>
            <w:tcW w:w="0" w:type="auto"/>
            <w:tcMar>
              <w:top w:w="30" w:type="dxa"/>
              <w:left w:w="45" w:type="dxa"/>
              <w:bottom w:w="30" w:type="dxa"/>
              <w:right w:w="45" w:type="dxa"/>
            </w:tcMar>
            <w:vAlign w:val="bottom"/>
            <w:hideMark/>
          </w:tcPr>
          <w:p w14:paraId="57ECC2FE" w14:textId="77777777" w:rsidR="00BD1126" w:rsidRPr="0056625D" w:rsidRDefault="00BD1126" w:rsidP="00D8148F">
            <w:pPr>
              <w:spacing w:after="120" w:line="240" w:lineRule="auto"/>
              <w:jc w:val="both"/>
              <w:rPr>
                <w:rFonts w:ascii="Times New Roman" w:eastAsia="Times New Roman" w:hAnsi="Times New Roman" w:cs="Times New Roman"/>
                <w:b/>
                <w:sz w:val="20"/>
                <w:szCs w:val="24"/>
                <w:lang w:eastAsia="en-GB"/>
              </w:rPr>
            </w:pPr>
            <w:r w:rsidRPr="0056625D">
              <w:rPr>
                <w:rFonts w:ascii="Times New Roman" w:eastAsia="Times New Roman" w:hAnsi="Times New Roman" w:cs="Times New Roman"/>
                <w:b/>
                <w:sz w:val="20"/>
                <w:szCs w:val="24"/>
                <w:lang w:eastAsia="en-GB"/>
              </w:rPr>
              <w:t>CB+</w:t>
            </w:r>
          </w:p>
        </w:tc>
        <w:tc>
          <w:tcPr>
            <w:tcW w:w="0" w:type="auto"/>
            <w:tcMar>
              <w:top w:w="30" w:type="dxa"/>
              <w:left w:w="45" w:type="dxa"/>
              <w:bottom w:w="30" w:type="dxa"/>
              <w:right w:w="45" w:type="dxa"/>
            </w:tcMar>
            <w:vAlign w:val="bottom"/>
            <w:hideMark/>
          </w:tcPr>
          <w:p w14:paraId="310171C0" w14:textId="77777777" w:rsidR="00BD1126" w:rsidRPr="0056625D" w:rsidRDefault="00BD1126" w:rsidP="00D8148F">
            <w:pPr>
              <w:spacing w:after="120" w:line="240" w:lineRule="auto"/>
              <w:jc w:val="both"/>
              <w:rPr>
                <w:rFonts w:ascii="Times New Roman" w:eastAsia="Times New Roman" w:hAnsi="Times New Roman" w:cs="Times New Roman"/>
                <w:b/>
                <w:sz w:val="20"/>
                <w:szCs w:val="24"/>
                <w:lang w:eastAsia="en-GB"/>
              </w:rPr>
            </w:pPr>
            <w:r w:rsidRPr="0056625D">
              <w:rPr>
                <w:rFonts w:ascii="Times New Roman" w:eastAsia="Times New Roman" w:hAnsi="Times New Roman" w:cs="Times New Roman"/>
                <w:b/>
                <w:sz w:val="20"/>
                <w:szCs w:val="24"/>
                <w:lang w:eastAsia="en-GB"/>
              </w:rPr>
              <w:t>CB</w:t>
            </w:r>
          </w:p>
        </w:tc>
        <w:tc>
          <w:tcPr>
            <w:tcW w:w="0" w:type="auto"/>
            <w:tcMar>
              <w:top w:w="30" w:type="dxa"/>
              <w:left w:w="45" w:type="dxa"/>
              <w:bottom w:w="30" w:type="dxa"/>
              <w:right w:w="45" w:type="dxa"/>
            </w:tcMar>
            <w:vAlign w:val="bottom"/>
            <w:hideMark/>
          </w:tcPr>
          <w:p w14:paraId="1F75A6AC" w14:textId="77777777" w:rsidR="00BD1126" w:rsidRPr="0056625D" w:rsidRDefault="00BD1126" w:rsidP="00D8148F">
            <w:pPr>
              <w:spacing w:after="120" w:line="240" w:lineRule="auto"/>
              <w:jc w:val="both"/>
              <w:rPr>
                <w:rFonts w:ascii="Times New Roman" w:eastAsia="Times New Roman" w:hAnsi="Times New Roman" w:cs="Times New Roman"/>
                <w:b/>
                <w:sz w:val="20"/>
                <w:szCs w:val="24"/>
                <w:lang w:eastAsia="en-GB"/>
              </w:rPr>
            </w:pPr>
            <w:r w:rsidRPr="0056625D">
              <w:rPr>
                <w:rFonts w:ascii="Times New Roman" w:eastAsia="Times New Roman" w:hAnsi="Times New Roman" w:cs="Times New Roman"/>
                <w:b/>
                <w:sz w:val="20"/>
                <w:szCs w:val="24"/>
                <w:lang w:eastAsia="en-GB"/>
              </w:rPr>
              <w:t>CC+</w:t>
            </w:r>
          </w:p>
        </w:tc>
        <w:tc>
          <w:tcPr>
            <w:tcW w:w="0" w:type="auto"/>
            <w:tcMar>
              <w:top w:w="30" w:type="dxa"/>
              <w:left w:w="45" w:type="dxa"/>
              <w:bottom w:w="30" w:type="dxa"/>
              <w:right w:w="45" w:type="dxa"/>
            </w:tcMar>
            <w:vAlign w:val="bottom"/>
            <w:hideMark/>
          </w:tcPr>
          <w:p w14:paraId="7F87D8BE" w14:textId="77777777" w:rsidR="00BD1126" w:rsidRPr="0056625D" w:rsidRDefault="00BD1126" w:rsidP="00D8148F">
            <w:pPr>
              <w:spacing w:after="120" w:line="240" w:lineRule="auto"/>
              <w:jc w:val="both"/>
              <w:rPr>
                <w:rFonts w:ascii="Times New Roman" w:eastAsia="Times New Roman" w:hAnsi="Times New Roman" w:cs="Times New Roman"/>
                <w:b/>
                <w:sz w:val="20"/>
                <w:szCs w:val="24"/>
                <w:lang w:eastAsia="en-GB"/>
              </w:rPr>
            </w:pPr>
            <w:r w:rsidRPr="0056625D">
              <w:rPr>
                <w:rFonts w:ascii="Times New Roman" w:eastAsia="Times New Roman" w:hAnsi="Times New Roman" w:cs="Times New Roman"/>
                <w:b/>
                <w:sz w:val="20"/>
                <w:szCs w:val="24"/>
                <w:lang w:eastAsia="en-GB"/>
              </w:rPr>
              <w:t>CC</w:t>
            </w:r>
          </w:p>
        </w:tc>
        <w:tc>
          <w:tcPr>
            <w:tcW w:w="0" w:type="auto"/>
            <w:tcMar>
              <w:top w:w="30" w:type="dxa"/>
              <w:left w:w="45" w:type="dxa"/>
              <w:bottom w:w="30" w:type="dxa"/>
              <w:right w:w="45" w:type="dxa"/>
            </w:tcMar>
            <w:vAlign w:val="bottom"/>
            <w:hideMark/>
          </w:tcPr>
          <w:p w14:paraId="1992DD13" w14:textId="77777777" w:rsidR="00BD1126" w:rsidRPr="0056625D" w:rsidRDefault="00BD1126" w:rsidP="00D8148F">
            <w:pPr>
              <w:spacing w:after="120" w:line="240" w:lineRule="auto"/>
              <w:jc w:val="both"/>
              <w:rPr>
                <w:rFonts w:ascii="Times New Roman" w:eastAsia="Times New Roman" w:hAnsi="Times New Roman" w:cs="Times New Roman"/>
                <w:b/>
                <w:sz w:val="20"/>
                <w:szCs w:val="24"/>
                <w:lang w:eastAsia="en-GB"/>
              </w:rPr>
            </w:pPr>
            <w:r w:rsidRPr="0056625D">
              <w:rPr>
                <w:rFonts w:ascii="Times New Roman" w:eastAsia="Times New Roman" w:hAnsi="Times New Roman" w:cs="Times New Roman"/>
                <w:b/>
                <w:sz w:val="20"/>
                <w:szCs w:val="24"/>
                <w:lang w:eastAsia="en-GB"/>
              </w:rPr>
              <w:t>DC</w:t>
            </w:r>
          </w:p>
        </w:tc>
        <w:tc>
          <w:tcPr>
            <w:tcW w:w="0" w:type="auto"/>
            <w:tcMar>
              <w:top w:w="30" w:type="dxa"/>
              <w:left w:w="45" w:type="dxa"/>
              <w:bottom w:w="30" w:type="dxa"/>
              <w:right w:w="45" w:type="dxa"/>
            </w:tcMar>
            <w:vAlign w:val="bottom"/>
            <w:hideMark/>
          </w:tcPr>
          <w:p w14:paraId="3237D2AF" w14:textId="77777777" w:rsidR="00BD1126" w:rsidRPr="0056625D" w:rsidRDefault="00BD1126" w:rsidP="00D8148F">
            <w:pPr>
              <w:spacing w:after="120" w:line="240" w:lineRule="auto"/>
              <w:jc w:val="both"/>
              <w:rPr>
                <w:rFonts w:ascii="Times New Roman" w:eastAsia="Times New Roman" w:hAnsi="Times New Roman" w:cs="Times New Roman"/>
                <w:b/>
                <w:sz w:val="20"/>
                <w:szCs w:val="24"/>
                <w:lang w:eastAsia="en-GB"/>
              </w:rPr>
            </w:pPr>
            <w:r w:rsidRPr="0056625D">
              <w:rPr>
                <w:rFonts w:ascii="Times New Roman" w:eastAsia="Times New Roman" w:hAnsi="Times New Roman" w:cs="Times New Roman"/>
                <w:b/>
                <w:sz w:val="20"/>
                <w:szCs w:val="24"/>
                <w:lang w:eastAsia="en-GB"/>
              </w:rPr>
              <w:t>DD</w:t>
            </w:r>
          </w:p>
        </w:tc>
        <w:tc>
          <w:tcPr>
            <w:tcW w:w="0" w:type="auto"/>
            <w:tcMar>
              <w:top w:w="30" w:type="dxa"/>
              <w:left w:w="45" w:type="dxa"/>
              <w:bottom w:w="30" w:type="dxa"/>
              <w:right w:w="45" w:type="dxa"/>
            </w:tcMar>
            <w:vAlign w:val="bottom"/>
            <w:hideMark/>
          </w:tcPr>
          <w:p w14:paraId="229A4091" w14:textId="77777777" w:rsidR="00BD1126" w:rsidRPr="0056625D" w:rsidRDefault="00BD1126" w:rsidP="00D8148F">
            <w:pPr>
              <w:spacing w:after="120" w:line="240" w:lineRule="auto"/>
              <w:jc w:val="both"/>
              <w:rPr>
                <w:rFonts w:ascii="Times New Roman" w:eastAsia="Times New Roman" w:hAnsi="Times New Roman" w:cs="Times New Roman"/>
                <w:b/>
                <w:sz w:val="20"/>
                <w:szCs w:val="24"/>
                <w:lang w:eastAsia="en-GB"/>
              </w:rPr>
            </w:pPr>
            <w:r w:rsidRPr="0056625D">
              <w:rPr>
                <w:rFonts w:ascii="Times New Roman" w:eastAsia="Times New Roman" w:hAnsi="Times New Roman" w:cs="Times New Roman"/>
                <w:b/>
                <w:sz w:val="20"/>
                <w:szCs w:val="24"/>
                <w:lang w:eastAsia="en-GB"/>
              </w:rPr>
              <w:t>FD</w:t>
            </w:r>
          </w:p>
        </w:tc>
        <w:tc>
          <w:tcPr>
            <w:tcW w:w="0" w:type="auto"/>
            <w:tcMar>
              <w:top w:w="30" w:type="dxa"/>
              <w:left w:w="45" w:type="dxa"/>
              <w:bottom w:w="30" w:type="dxa"/>
              <w:right w:w="45" w:type="dxa"/>
            </w:tcMar>
            <w:vAlign w:val="bottom"/>
            <w:hideMark/>
          </w:tcPr>
          <w:p w14:paraId="12ABCEF9" w14:textId="77777777" w:rsidR="00BD1126" w:rsidRPr="0056625D" w:rsidRDefault="00BD1126" w:rsidP="00D8148F">
            <w:pPr>
              <w:spacing w:after="120" w:line="240" w:lineRule="auto"/>
              <w:jc w:val="both"/>
              <w:rPr>
                <w:rFonts w:ascii="Times New Roman" w:eastAsia="Times New Roman" w:hAnsi="Times New Roman" w:cs="Times New Roman"/>
                <w:b/>
                <w:sz w:val="20"/>
                <w:szCs w:val="24"/>
                <w:lang w:eastAsia="en-GB"/>
              </w:rPr>
            </w:pPr>
            <w:r w:rsidRPr="0056625D">
              <w:rPr>
                <w:rFonts w:ascii="Times New Roman" w:eastAsia="Times New Roman" w:hAnsi="Times New Roman" w:cs="Times New Roman"/>
                <w:b/>
                <w:sz w:val="20"/>
                <w:szCs w:val="24"/>
                <w:lang w:eastAsia="en-GB"/>
              </w:rPr>
              <w:t>FF</w:t>
            </w:r>
          </w:p>
        </w:tc>
      </w:tr>
      <w:tr w:rsidR="00BD1126" w:rsidRPr="0056625D" w14:paraId="277A5AE8" w14:textId="77777777" w:rsidTr="0005417B">
        <w:trPr>
          <w:trHeight w:val="315"/>
        </w:trPr>
        <w:tc>
          <w:tcPr>
            <w:tcW w:w="0" w:type="auto"/>
            <w:tcMar>
              <w:top w:w="30" w:type="dxa"/>
              <w:left w:w="45" w:type="dxa"/>
              <w:bottom w:w="30" w:type="dxa"/>
              <w:right w:w="45" w:type="dxa"/>
            </w:tcMar>
            <w:vAlign w:val="bottom"/>
            <w:hideMark/>
          </w:tcPr>
          <w:p w14:paraId="1CC5409C" w14:textId="77777777" w:rsidR="00BD1126" w:rsidRPr="0056625D" w:rsidRDefault="00BD1126" w:rsidP="00D8148F">
            <w:pPr>
              <w:spacing w:after="120" w:line="240" w:lineRule="auto"/>
              <w:jc w:val="both"/>
              <w:rPr>
                <w:rFonts w:ascii="Times New Roman" w:eastAsia="Times New Roman" w:hAnsi="Times New Roman" w:cs="Times New Roman"/>
                <w:bCs/>
                <w:sz w:val="20"/>
                <w:szCs w:val="24"/>
                <w:lang w:eastAsia="en-GB"/>
              </w:rPr>
            </w:pPr>
            <w:r w:rsidRPr="0056625D">
              <w:rPr>
                <w:rFonts w:ascii="Times New Roman" w:eastAsia="Times New Roman" w:hAnsi="Times New Roman" w:cs="Times New Roman"/>
                <w:sz w:val="20"/>
                <w:szCs w:val="24"/>
                <w:lang w:eastAsia="en-GB"/>
              </w:rPr>
              <w:t>Çok İyi</w:t>
            </w:r>
          </w:p>
        </w:tc>
        <w:tc>
          <w:tcPr>
            <w:tcW w:w="688" w:type="dxa"/>
            <w:tcMar>
              <w:top w:w="30" w:type="dxa"/>
              <w:left w:w="45" w:type="dxa"/>
              <w:bottom w:w="30" w:type="dxa"/>
              <w:right w:w="45" w:type="dxa"/>
            </w:tcMar>
            <w:vAlign w:val="bottom"/>
            <w:hideMark/>
          </w:tcPr>
          <w:p w14:paraId="564C532C" w14:textId="77777777" w:rsidR="00BD1126" w:rsidRPr="0056625D" w:rsidRDefault="00BD1126" w:rsidP="00D8148F">
            <w:pPr>
              <w:spacing w:after="120" w:line="240" w:lineRule="auto"/>
              <w:jc w:val="both"/>
              <w:rPr>
                <w:rFonts w:ascii="Times New Roman" w:eastAsia="Times New Roman" w:hAnsi="Times New Roman" w:cs="Times New Roman"/>
                <w:bCs/>
                <w:color w:val="FF0000"/>
                <w:sz w:val="20"/>
                <w:szCs w:val="24"/>
                <w:lang w:eastAsia="en-GB"/>
              </w:rPr>
            </w:pPr>
            <w:r w:rsidRPr="0056625D">
              <w:rPr>
                <w:rFonts w:ascii="Times New Roman" w:eastAsia="Times New Roman" w:hAnsi="Times New Roman" w:cs="Times New Roman"/>
                <w:sz w:val="20"/>
                <w:szCs w:val="24"/>
                <w:lang w:eastAsia="en-GB"/>
              </w:rPr>
              <w:t>60 – 69,99</w:t>
            </w:r>
          </w:p>
        </w:tc>
        <w:tc>
          <w:tcPr>
            <w:tcW w:w="0" w:type="auto"/>
            <w:tcMar>
              <w:top w:w="30" w:type="dxa"/>
              <w:left w:w="45" w:type="dxa"/>
              <w:bottom w:w="30" w:type="dxa"/>
              <w:right w:w="45" w:type="dxa"/>
            </w:tcMar>
            <w:vAlign w:val="bottom"/>
            <w:hideMark/>
          </w:tcPr>
          <w:p w14:paraId="491FA928" w14:textId="77777777" w:rsidR="00BD1126" w:rsidRPr="0056625D" w:rsidRDefault="00BD1126" w:rsidP="00D8148F">
            <w:pPr>
              <w:spacing w:after="120" w:line="240" w:lineRule="auto"/>
              <w:jc w:val="both"/>
              <w:rPr>
                <w:rFonts w:ascii="Times New Roman" w:eastAsia="Times New Roman" w:hAnsi="Times New Roman" w:cs="Times New Roman"/>
                <w:bCs/>
                <w:sz w:val="20"/>
                <w:szCs w:val="24"/>
                <w:lang w:eastAsia="en-GB"/>
              </w:rPr>
            </w:pPr>
            <w:r w:rsidRPr="0056625D">
              <w:rPr>
                <w:rFonts w:ascii="Times New Roman" w:eastAsia="Times New Roman" w:hAnsi="Times New Roman" w:cs="Times New Roman"/>
                <w:sz w:val="20"/>
                <w:szCs w:val="24"/>
                <w:lang w:eastAsia="en-GB"/>
              </w:rPr>
              <w:t>≥ 61</w:t>
            </w:r>
          </w:p>
        </w:tc>
        <w:tc>
          <w:tcPr>
            <w:tcW w:w="0" w:type="auto"/>
            <w:tcMar>
              <w:top w:w="30" w:type="dxa"/>
              <w:left w:w="45" w:type="dxa"/>
              <w:bottom w:w="30" w:type="dxa"/>
              <w:right w:w="45" w:type="dxa"/>
            </w:tcMar>
            <w:vAlign w:val="bottom"/>
            <w:hideMark/>
          </w:tcPr>
          <w:p w14:paraId="5EA94C21" w14:textId="77777777" w:rsidR="00BD1126" w:rsidRPr="0056625D" w:rsidRDefault="00BD1126" w:rsidP="00D8148F">
            <w:pPr>
              <w:spacing w:after="120" w:line="240" w:lineRule="auto"/>
              <w:jc w:val="both"/>
              <w:rPr>
                <w:rFonts w:ascii="Times New Roman" w:eastAsia="Times New Roman" w:hAnsi="Times New Roman" w:cs="Times New Roman"/>
                <w:bCs/>
                <w:sz w:val="20"/>
                <w:szCs w:val="24"/>
                <w:lang w:eastAsia="en-GB"/>
              </w:rPr>
            </w:pPr>
            <w:r w:rsidRPr="0056625D">
              <w:rPr>
                <w:rFonts w:ascii="Times New Roman" w:eastAsia="Times New Roman" w:hAnsi="Times New Roman" w:cs="Times New Roman"/>
                <w:sz w:val="20"/>
                <w:szCs w:val="24"/>
                <w:lang w:eastAsia="en-GB"/>
              </w:rPr>
              <w:t>60,99 - 58,50</w:t>
            </w:r>
          </w:p>
        </w:tc>
        <w:tc>
          <w:tcPr>
            <w:tcW w:w="0" w:type="auto"/>
            <w:tcMar>
              <w:top w:w="30" w:type="dxa"/>
              <w:left w:w="45" w:type="dxa"/>
              <w:bottom w:w="30" w:type="dxa"/>
              <w:right w:w="45" w:type="dxa"/>
            </w:tcMar>
            <w:vAlign w:val="bottom"/>
            <w:hideMark/>
          </w:tcPr>
          <w:p w14:paraId="1FDA7DB5" w14:textId="77777777" w:rsidR="00BD1126" w:rsidRPr="0056625D" w:rsidRDefault="00BD1126" w:rsidP="00D8148F">
            <w:pPr>
              <w:spacing w:after="120" w:line="240" w:lineRule="auto"/>
              <w:jc w:val="both"/>
              <w:rPr>
                <w:rFonts w:ascii="Times New Roman" w:eastAsia="Times New Roman" w:hAnsi="Times New Roman" w:cs="Times New Roman"/>
                <w:bCs/>
                <w:sz w:val="20"/>
                <w:szCs w:val="24"/>
                <w:lang w:eastAsia="en-GB"/>
              </w:rPr>
            </w:pPr>
            <w:r w:rsidRPr="0056625D">
              <w:rPr>
                <w:rFonts w:ascii="Times New Roman" w:eastAsia="Times New Roman" w:hAnsi="Times New Roman" w:cs="Times New Roman"/>
                <w:sz w:val="20"/>
                <w:szCs w:val="24"/>
                <w:lang w:eastAsia="en-GB"/>
              </w:rPr>
              <w:t>58,49 - 56,00</w:t>
            </w:r>
          </w:p>
        </w:tc>
        <w:tc>
          <w:tcPr>
            <w:tcW w:w="0" w:type="auto"/>
            <w:tcMar>
              <w:top w:w="30" w:type="dxa"/>
              <w:left w:w="45" w:type="dxa"/>
              <w:bottom w:w="30" w:type="dxa"/>
              <w:right w:w="45" w:type="dxa"/>
            </w:tcMar>
            <w:vAlign w:val="bottom"/>
            <w:hideMark/>
          </w:tcPr>
          <w:p w14:paraId="1C155BED" w14:textId="77777777" w:rsidR="00BD1126" w:rsidRPr="0056625D" w:rsidRDefault="00BD1126" w:rsidP="00D8148F">
            <w:pPr>
              <w:spacing w:after="120" w:line="240" w:lineRule="auto"/>
              <w:jc w:val="both"/>
              <w:rPr>
                <w:rFonts w:ascii="Times New Roman" w:eastAsia="Times New Roman" w:hAnsi="Times New Roman" w:cs="Times New Roman"/>
                <w:bCs/>
                <w:sz w:val="20"/>
                <w:szCs w:val="24"/>
                <w:lang w:eastAsia="en-GB"/>
              </w:rPr>
            </w:pPr>
            <w:r w:rsidRPr="0056625D">
              <w:rPr>
                <w:rFonts w:ascii="Times New Roman" w:eastAsia="Times New Roman" w:hAnsi="Times New Roman" w:cs="Times New Roman"/>
                <w:sz w:val="20"/>
                <w:szCs w:val="24"/>
                <w:lang w:eastAsia="en-GB"/>
              </w:rPr>
              <w:t>55,99 - 53,50</w:t>
            </w:r>
          </w:p>
        </w:tc>
        <w:tc>
          <w:tcPr>
            <w:tcW w:w="0" w:type="auto"/>
            <w:tcMar>
              <w:top w:w="30" w:type="dxa"/>
              <w:left w:w="45" w:type="dxa"/>
              <w:bottom w:w="30" w:type="dxa"/>
              <w:right w:w="45" w:type="dxa"/>
            </w:tcMar>
            <w:vAlign w:val="bottom"/>
            <w:hideMark/>
          </w:tcPr>
          <w:p w14:paraId="7A745E66" w14:textId="77777777" w:rsidR="00BD1126" w:rsidRPr="0056625D" w:rsidRDefault="00BD1126" w:rsidP="00D8148F">
            <w:pPr>
              <w:spacing w:after="120" w:line="240" w:lineRule="auto"/>
              <w:jc w:val="both"/>
              <w:rPr>
                <w:rFonts w:ascii="Times New Roman" w:eastAsia="Times New Roman" w:hAnsi="Times New Roman" w:cs="Times New Roman"/>
                <w:bCs/>
                <w:sz w:val="20"/>
                <w:szCs w:val="24"/>
                <w:lang w:eastAsia="en-GB"/>
              </w:rPr>
            </w:pPr>
            <w:r w:rsidRPr="0056625D">
              <w:rPr>
                <w:rFonts w:ascii="Times New Roman" w:eastAsia="Times New Roman" w:hAnsi="Times New Roman" w:cs="Times New Roman"/>
                <w:sz w:val="20"/>
                <w:szCs w:val="24"/>
                <w:lang w:eastAsia="en-GB"/>
              </w:rPr>
              <w:t>53,49 - 51,00</w:t>
            </w:r>
          </w:p>
        </w:tc>
        <w:tc>
          <w:tcPr>
            <w:tcW w:w="0" w:type="auto"/>
            <w:tcMar>
              <w:top w:w="30" w:type="dxa"/>
              <w:left w:w="45" w:type="dxa"/>
              <w:bottom w:w="30" w:type="dxa"/>
              <w:right w:w="45" w:type="dxa"/>
            </w:tcMar>
            <w:vAlign w:val="bottom"/>
            <w:hideMark/>
          </w:tcPr>
          <w:p w14:paraId="5D565DF2" w14:textId="77777777" w:rsidR="00BD1126" w:rsidRPr="0056625D" w:rsidRDefault="00BD1126" w:rsidP="00D8148F">
            <w:pPr>
              <w:spacing w:after="120" w:line="240" w:lineRule="auto"/>
              <w:jc w:val="both"/>
              <w:rPr>
                <w:rFonts w:ascii="Times New Roman" w:eastAsia="Times New Roman" w:hAnsi="Times New Roman" w:cs="Times New Roman"/>
                <w:bCs/>
                <w:sz w:val="20"/>
                <w:szCs w:val="24"/>
                <w:lang w:eastAsia="en-GB"/>
              </w:rPr>
            </w:pPr>
            <w:r w:rsidRPr="0056625D">
              <w:rPr>
                <w:rFonts w:ascii="Times New Roman" w:eastAsia="Times New Roman" w:hAnsi="Times New Roman" w:cs="Times New Roman"/>
                <w:sz w:val="20"/>
                <w:szCs w:val="24"/>
                <w:lang w:eastAsia="en-GB"/>
              </w:rPr>
              <w:t>50,99 - 48,50</w:t>
            </w:r>
          </w:p>
        </w:tc>
        <w:tc>
          <w:tcPr>
            <w:tcW w:w="0" w:type="auto"/>
            <w:tcMar>
              <w:top w:w="30" w:type="dxa"/>
              <w:left w:w="45" w:type="dxa"/>
              <w:bottom w:w="30" w:type="dxa"/>
              <w:right w:w="45" w:type="dxa"/>
            </w:tcMar>
            <w:vAlign w:val="bottom"/>
            <w:hideMark/>
          </w:tcPr>
          <w:p w14:paraId="555F0686" w14:textId="77777777" w:rsidR="00BD1126" w:rsidRPr="0056625D" w:rsidRDefault="00BD1126" w:rsidP="00D8148F">
            <w:pPr>
              <w:spacing w:after="120" w:line="240" w:lineRule="auto"/>
              <w:jc w:val="both"/>
              <w:rPr>
                <w:rFonts w:ascii="Times New Roman" w:eastAsia="Times New Roman" w:hAnsi="Times New Roman" w:cs="Times New Roman"/>
                <w:bCs/>
                <w:sz w:val="20"/>
                <w:szCs w:val="24"/>
                <w:lang w:eastAsia="en-GB"/>
              </w:rPr>
            </w:pPr>
            <w:r w:rsidRPr="0056625D">
              <w:rPr>
                <w:rFonts w:ascii="Times New Roman" w:eastAsia="Times New Roman" w:hAnsi="Times New Roman" w:cs="Times New Roman"/>
                <w:sz w:val="20"/>
                <w:szCs w:val="24"/>
                <w:lang w:eastAsia="en-GB"/>
              </w:rPr>
              <w:t>48,49 - 46,00</w:t>
            </w:r>
          </w:p>
        </w:tc>
        <w:tc>
          <w:tcPr>
            <w:tcW w:w="0" w:type="auto"/>
            <w:tcMar>
              <w:top w:w="30" w:type="dxa"/>
              <w:left w:w="45" w:type="dxa"/>
              <w:bottom w:w="30" w:type="dxa"/>
              <w:right w:w="45" w:type="dxa"/>
            </w:tcMar>
            <w:vAlign w:val="bottom"/>
            <w:hideMark/>
          </w:tcPr>
          <w:p w14:paraId="398A14F4" w14:textId="77777777" w:rsidR="00BD1126" w:rsidRPr="0056625D" w:rsidRDefault="00BD1126" w:rsidP="00D8148F">
            <w:pPr>
              <w:spacing w:after="120" w:line="240" w:lineRule="auto"/>
              <w:jc w:val="both"/>
              <w:rPr>
                <w:rFonts w:ascii="Times New Roman" w:eastAsia="Times New Roman" w:hAnsi="Times New Roman" w:cs="Times New Roman"/>
                <w:bCs/>
                <w:sz w:val="20"/>
                <w:szCs w:val="24"/>
                <w:lang w:eastAsia="en-GB"/>
              </w:rPr>
            </w:pPr>
            <w:r w:rsidRPr="0056625D">
              <w:rPr>
                <w:rFonts w:ascii="Times New Roman" w:eastAsia="Times New Roman" w:hAnsi="Times New Roman" w:cs="Times New Roman"/>
                <w:sz w:val="20"/>
                <w:szCs w:val="24"/>
                <w:lang w:eastAsia="en-GB"/>
              </w:rPr>
              <w:t>45,99 - 43,50</w:t>
            </w:r>
          </w:p>
        </w:tc>
        <w:tc>
          <w:tcPr>
            <w:tcW w:w="0" w:type="auto"/>
            <w:tcMar>
              <w:top w:w="30" w:type="dxa"/>
              <w:left w:w="45" w:type="dxa"/>
              <w:bottom w:w="30" w:type="dxa"/>
              <w:right w:w="45" w:type="dxa"/>
            </w:tcMar>
            <w:vAlign w:val="bottom"/>
            <w:hideMark/>
          </w:tcPr>
          <w:p w14:paraId="0152990E" w14:textId="77777777" w:rsidR="00BD1126" w:rsidRPr="0056625D" w:rsidRDefault="00BD1126" w:rsidP="00D8148F">
            <w:pPr>
              <w:spacing w:after="120" w:line="240" w:lineRule="auto"/>
              <w:jc w:val="both"/>
              <w:rPr>
                <w:rFonts w:ascii="Times New Roman" w:eastAsia="Times New Roman" w:hAnsi="Times New Roman" w:cs="Times New Roman"/>
                <w:bCs/>
                <w:sz w:val="20"/>
                <w:szCs w:val="24"/>
                <w:lang w:eastAsia="en-GB"/>
              </w:rPr>
            </w:pPr>
            <w:r w:rsidRPr="0056625D">
              <w:rPr>
                <w:rFonts w:ascii="Times New Roman" w:eastAsia="Times New Roman" w:hAnsi="Times New Roman" w:cs="Times New Roman"/>
                <w:sz w:val="20"/>
                <w:szCs w:val="24"/>
                <w:lang w:eastAsia="en-GB"/>
              </w:rPr>
              <w:t>43,49 - 41,00</w:t>
            </w:r>
          </w:p>
        </w:tc>
        <w:tc>
          <w:tcPr>
            <w:tcW w:w="0" w:type="auto"/>
            <w:tcMar>
              <w:top w:w="30" w:type="dxa"/>
              <w:left w:w="45" w:type="dxa"/>
              <w:bottom w:w="30" w:type="dxa"/>
              <w:right w:w="45" w:type="dxa"/>
            </w:tcMar>
            <w:vAlign w:val="bottom"/>
            <w:hideMark/>
          </w:tcPr>
          <w:p w14:paraId="58C65B57" w14:textId="77777777" w:rsidR="00BD1126" w:rsidRPr="0056625D" w:rsidRDefault="00BD1126" w:rsidP="00D8148F">
            <w:pPr>
              <w:spacing w:after="120" w:line="240" w:lineRule="auto"/>
              <w:jc w:val="both"/>
              <w:rPr>
                <w:rFonts w:ascii="Times New Roman" w:eastAsia="Times New Roman" w:hAnsi="Times New Roman" w:cs="Times New Roman"/>
                <w:bCs/>
                <w:sz w:val="20"/>
                <w:szCs w:val="24"/>
                <w:lang w:eastAsia="en-GB"/>
              </w:rPr>
            </w:pPr>
            <w:r w:rsidRPr="0056625D">
              <w:rPr>
                <w:rFonts w:ascii="Times New Roman" w:eastAsia="Times New Roman" w:hAnsi="Times New Roman" w:cs="Times New Roman"/>
                <w:sz w:val="20"/>
                <w:szCs w:val="24"/>
                <w:lang w:eastAsia="en-GB"/>
              </w:rPr>
              <w:t>40,99 - 36,00</w:t>
            </w:r>
          </w:p>
        </w:tc>
        <w:tc>
          <w:tcPr>
            <w:tcW w:w="0" w:type="auto"/>
            <w:tcMar>
              <w:top w:w="30" w:type="dxa"/>
              <w:left w:w="45" w:type="dxa"/>
              <w:bottom w:w="30" w:type="dxa"/>
              <w:right w:w="45" w:type="dxa"/>
            </w:tcMar>
            <w:vAlign w:val="bottom"/>
            <w:hideMark/>
          </w:tcPr>
          <w:p w14:paraId="4CAB0DB8" w14:textId="77777777" w:rsidR="00BD1126" w:rsidRPr="0056625D" w:rsidRDefault="00BD1126" w:rsidP="00D8148F">
            <w:pPr>
              <w:spacing w:after="120" w:line="240" w:lineRule="auto"/>
              <w:jc w:val="both"/>
              <w:rPr>
                <w:rFonts w:ascii="Times New Roman" w:eastAsia="Times New Roman" w:hAnsi="Times New Roman" w:cs="Times New Roman"/>
                <w:bCs/>
                <w:sz w:val="20"/>
                <w:szCs w:val="24"/>
                <w:lang w:eastAsia="en-GB"/>
              </w:rPr>
            </w:pPr>
            <w:r w:rsidRPr="0056625D">
              <w:rPr>
                <w:rFonts w:ascii="Times New Roman" w:eastAsia="Times New Roman" w:hAnsi="Times New Roman" w:cs="Times New Roman"/>
                <w:sz w:val="20"/>
                <w:szCs w:val="24"/>
                <w:lang w:eastAsia="en-GB"/>
              </w:rPr>
              <w:t>35,99 - 31,00</w:t>
            </w:r>
          </w:p>
        </w:tc>
        <w:tc>
          <w:tcPr>
            <w:tcW w:w="0" w:type="auto"/>
            <w:tcMar>
              <w:top w:w="30" w:type="dxa"/>
              <w:left w:w="45" w:type="dxa"/>
              <w:bottom w:w="30" w:type="dxa"/>
              <w:right w:w="45" w:type="dxa"/>
            </w:tcMar>
            <w:vAlign w:val="bottom"/>
            <w:hideMark/>
          </w:tcPr>
          <w:p w14:paraId="593A2D79" w14:textId="77777777" w:rsidR="00BD1126" w:rsidRPr="0056625D" w:rsidRDefault="00BD1126" w:rsidP="00D8148F">
            <w:pPr>
              <w:spacing w:after="120" w:line="240" w:lineRule="auto"/>
              <w:jc w:val="both"/>
              <w:rPr>
                <w:rFonts w:ascii="Times New Roman" w:eastAsia="Times New Roman" w:hAnsi="Times New Roman" w:cs="Times New Roman"/>
                <w:bCs/>
                <w:sz w:val="20"/>
                <w:szCs w:val="24"/>
                <w:lang w:eastAsia="en-GB"/>
              </w:rPr>
            </w:pPr>
            <w:r w:rsidRPr="0056625D">
              <w:rPr>
                <w:rFonts w:ascii="Times New Roman" w:eastAsia="Times New Roman" w:hAnsi="Times New Roman" w:cs="Times New Roman"/>
                <w:sz w:val="20"/>
                <w:szCs w:val="24"/>
                <w:lang w:eastAsia="en-GB"/>
              </w:rPr>
              <w:t>30,99 - 26,00</w:t>
            </w:r>
          </w:p>
        </w:tc>
        <w:tc>
          <w:tcPr>
            <w:tcW w:w="0" w:type="auto"/>
            <w:tcMar>
              <w:top w:w="30" w:type="dxa"/>
              <w:left w:w="45" w:type="dxa"/>
              <w:bottom w:w="30" w:type="dxa"/>
              <w:right w:w="45" w:type="dxa"/>
            </w:tcMar>
            <w:vAlign w:val="bottom"/>
            <w:hideMark/>
          </w:tcPr>
          <w:p w14:paraId="27EF6ECC" w14:textId="77777777" w:rsidR="00BD1126" w:rsidRPr="0056625D" w:rsidRDefault="00BD1126" w:rsidP="00D8148F">
            <w:pPr>
              <w:spacing w:after="120" w:line="240" w:lineRule="auto"/>
              <w:jc w:val="both"/>
              <w:rPr>
                <w:rFonts w:ascii="Times New Roman" w:eastAsia="Times New Roman" w:hAnsi="Times New Roman" w:cs="Times New Roman"/>
                <w:bCs/>
                <w:sz w:val="20"/>
                <w:szCs w:val="24"/>
                <w:lang w:eastAsia="en-GB"/>
              </w:rPr>
            </w:pPr>
            <w:r w:rsidRPr="0056625D">
              <w:rPr>
                <w:rFonts w:ascii="Times New Roman" w:eastAsia="Times New Roman" w:hAnsi="Times New Roman" w:cs="Times New Roman"/>
                <w:sz w:val="20"/>
                <w:szCs w:val="24"/>
                <w:lang w:eastAsia="en-GB"/>
              </w:rPr>
              <w:t>≤ 25,99</w:t>
            </w:r>
          </w:p>
        </w:tc>
      </w:tr>
      <w:tr w:rsidR="00BD1126" w:rsidRPr="0056625D" w14:paraId="628475F3" w14:textId="77777777" w:rsidTr="0005417B">
        <w:trPr>
          <w:trHeight w:val="315"/>
        </w:trPr>
        <w:tc>
          <w:tcPr>
            <w:tcW w:w="0" w:type="auto"/>
            <w:tcMar>
              <w:top w:w="30" w:type="dxa"/>
              <w:left w:w="45" w:type="dxa"/>
              <w:bottom w:w="30" w:type="dxa"/>
              <w:right w:w="45" w:type="dxa"/>
            </w:tcMar>
            <w:vAlign w:val="bottom"/>
            <w:hideMark/>
          </w:tcPr>
          <w:p w14:paraId="1BFE451C" w14:textId="77777777" w:rsidR="00BD1126" w:rsidRPr="0056625D" w:rsidRDefault="00BD1126" w:rsidP="00D8148F">
            <w:pPr>
              <w:spacing w:after="120" w:line="240" w:lineRule="auto"/>
              <w:jc w:val="both"/>
              <w:rPr>
                <w:rFonts w:ascii="Times New Roman" w:eastAsia="Times New Roman" w:hAnsi="Times New Roman" w:cs="Times New Roman"/>
                <w:bCs/>
                <w:sz w:val="20"/>
                <w:szCs w:val="24"/>
                <w:lang w:eastAsia="en-GB"/>
              </w:rPr>
            </w:pPr>
            <w:r w:rsidRPr="0056625D">
              <w:rPr>
                <w:rFonts w:ascii="Times New Roman" w:eastAsia="Times New Roman" w:hAnsi="Times New Roman" w:cs="Times New Roman"/>
                <w:sz w:val="20"/>
                <w:szCs w:val="24"/>
                <w:lang w:eastAsia="en-GB"/>
              </w:rPr>
              <w:t>İyi</w:t>
            </w:r>
          </w:p>
        </w:tc>
        <w:tc>
          <w:tcPr>
            <w:tcW w:w="688" w:type="dxa"/>
            <w:tcMar>
              <w:top w:w="30" w:type="dxa"/>
              <w:left w:w="45" w:type="dxa"/>
              <w:bottom w:w="30" w:type="dxa"/>
              <w:right w:w="45" w:type="dxa"/>
            </w:tcMar>
            <w:vAlign w:val="bottom"/>
            <w:hideMark/>
          </w:tcPr>
          <w:p w14:paraId="04ADF9F3" w14:textId="77777777" w:rsidR="00BD1126" w:rsidRPr="0056625D" w:rsidRDefault="00BD1126" w:rsidP="00D8148F">
            <w:pPr>
              <w:spacing w:after="120" w:line="240" w:lineRule="auto"/>
              <w:jc w:val="both"/>
              <w:rPr>
                <w:rFonts w:ascii="Times New Roman" w:eastAsia="Times New Roman" w:hAnsi="Times New Roman" w:cs="Times New Roman"/>
                <w:bCs/>
                <w:sz w:val="20"/>
                <w:szCs w:val="24"/>
                <w:lang w:eastAsia="en-GB"/>
              </w:rPr>
            </w:pPr>
            <w:r w:rsidRPr="0056625D">
              <w:rPr>
                <w:rFonts w:ascii="Times New Roman" w:eastAsia="Times New Roman" w:hAnsi="Times New Roman" w:cs="Times New Roman"/>
                <w:sz w:val="20"/>
                <w:szCs w:val="24"/>
                <w:lang w:eastAsia="en-GB"/>
              </w:rPr>
              <w:t>55 - 59,99</w:t>
            </w:r>
          </w:p>
        </w:tc>
        <w:tc>
          <w:tcPr>
            <w:tcW w:w="0" w:type="auto"/>
            <w:tcMar>
              <w:top w:w="30" w:type="dxa"/>
              <w:left w:w="45" w:type="dxa"/>
              <w:bottom w:w="30" w:type="dxa"/>
              <w:right w:w="45" w:type="dxa"/>
            </w:tcMar>
            <w:vAlign w:val="bottom"/>
            <w:hideMark/>
          </w:tcPr>
          <w:p w14:paraId="215A8A4A" w14:textId="77777777" w:rsidR="00BD1126" w:rsidRPr="0056625D" w:rsidRDefault="00BD1126" w:rsidP="00D8148F">
            <w:pPr>
              <w:spacing w:after="120" w:line="240" w:lineRule="auto"/>
              <w:jc w:val="both"/>
              <w:rPr>
                <w:rFonts w:ascii="Times New Roman" w:eastAsia="Times New Roman" w:hAnsi="Times New Roman" w:cs="Times New Roman"/>
                <w:bCs/>
                <w:sz w:val="20"/>
                <w:szCs w:val="24"/>
                <w:lang w:eastAsia="en-GB"/>
              </w:rPr>
            </w:pPr>
            <w:r w:rsidRPr="0056625D">
              <w:rPr>
                <w:rFonts w:ascii="Times New Roman" w:eastAsia="Times New Roman" w:hAnsi="Times New Roman" w:cs="Times New Roman"/>
                <w:sz w:val="20"/>
                <w:szCs w:val="24"/>
                <w:lang w:eastAsia="en-GB"/>
              </w:rPr>
              <w:t>≥ 63</w:t>
            </w:r>
          </w:p>
        </w:tc>
        <w:tc>
          <w:tcPr>
            <w:tcW w:w="0" w:type="auto"/>
            <w:tcMar>
              <w:top w:w="30" w:type="dxa"/>
              <w:left w:w="45" w:type="dxa"/>
              <w:bottom w:w="30" w:type="dxa"/>
              <w:right w:w="45" w:type="dxa"/>
            </w:tcMar>
            <w:vAlign w:val="bottom"/>
            <w:hideMark/>
          </w:tcPr>
          <w:p w14:paraId="2977F667" w14:textId="77777777" w:rsidR="00BD1126" w:rsidRPr="0056625D" w:rsidRDefault="00BD1126" w:rsidP="00D8148F">
            <w:pPr>
              <w:spacing w:after="120" w:line="240" w:lineRule="auto"/>
              <w:jc w:val="both"/>
              <w:rPr>
                <w:rFonts w:ascii="Times New Roman" w:eastAsia="Times New Roman" w:hAnsi="Times New Roman" w:cs="Times New Roman"/>
                <w:bCs/>
                <w:sz w:val="20"/>
                <w:szCs w:val="24"/>
                <w:lang w:eastAsia="en-GB"/>
              </w:rPr>
            </w:pPr>
            <w:r w:rsidRPr="0056625D">
              <w:rPr>
                <w:rFonts w:ascii="Times New Roman" w:eastAsia="Times New Roman" w:hAnsi="Times New Roman" w:cs="Times New Roman"/>
                <w:sz w:val="20"/>
                <w:szCs w:val="24"/>
                <w:lang w:eastAsia="en-GB"/>
              </w:rPr>
              <w:t>62,99 - 60,50</w:t>
            </w:r>
          </w:p>
        </w:tc>
        <w:tc>
          <w:tcPr>
            <w:tcW w:w="0" w:type="auto"/>
            <w:tcMar>
              <w:top w:w="30" w:type="dxa"/>
              <w:left w:w="45" w:type="dxa"/>
              <w:bottom w:w="30" w:type="dxa"/>
              <w:right w:w="45" w:type="dxa"/>
            </w:tcMar>
            <w:vAlign w:val="bottom"/>
            <w:hideMark/>
          </w:tcPr>
          <w:p w14:paraId="7A3485C3" w14:textId="77777777" w:rsidR="00BD1126" w:rsidRPr="0056625D" w:rsidRDefault="00BD1126" w:rsidP="00D8148F">
            <w:pPr>
              <w:spacing w:after="120" w:line="240" w:lineRule="auto"/>
              <w:jc w:val="both"/>
              <w:rPr>
                <w:rFonts w:ascii="Times New Roman" w:eastAsia="Times New Roman" w:hAnsi="Times New Roman" w:cs="Times New Roman"/>
                <w:bCs/>
                <w:sz w:val="20"/>
                <w:szCs w:val="24"/>
                <w:lang w:eastAsia="en-GB"/>
              </w:rPr>
            </w:pPr>
            <w:r w:rsidRPr="0056625D">
              <w:rPr>
                <w:rFonts w:ascii="Times New Roman" w:eastAsia="Times New Roman" w:hAnsi="Times New Roman" w:cs="Times New Roman"/>
                <w:sz w:val="20"/>
                <w:szCs w:val="24"/>
                <w:lang w:eastAsia="en-GB"/>
              </w:rPr>
              <w:t>60,49 - 58,00</w:t>
            </w:r>
          </w:p>
        </w:tc>
        <w:tc>
          <w:tcPr>
            <w:tcW w:w="0" w:type="auto"/>
            <w:tcMar>
              <w:top w:w="30" w:type="dxa"/>
              <w:left w:w="45" w:type="dxa"/>
              <w:bottom w:w="30" w:type="dxa"/>
              <w:right w:w="45" w:type="dxa"/>
            </w:tcMar>
            <w:vAlign w:val="bottom"/>
            <w:hideMark/>
          </w:tcPr>
          <w:p w14:paraId="4BFC7A75" w14:textId="77777777" w:rsidR="00BD1126" w:rsidRPr="0056625D" w:rsidRDefault="00BD1126" w:rsidP="00D8148F">
            <w:pPr>
              <w:spacing w:after="120" w:line="240" w:lineRule="auto"/>
              <w:jc w:val="both"/>
              <w:rPr>
                <w:rFonts w:ascii="Times New Roman" w:eastAsia="Times New Roman" w:hAnsi="Times New Roman" w:cs="Times New Roman"/>
                <w:bCs/>
                <w:sz w:val="20"/>
                <w:szCs w:val="24"/>
                <w:lang w:eastAsia="en-GB"/>
              </w:rPr>
            </w:pPr>
            <w:r w:rsidRPr="0056625D">
              <w:rPr>
                <w:rFonts w:ascii="Times New Roman" w:eastAsia="Times New Roman" w:hAnsi="Times New Roman" w:cs="Times New Roman"/>
                <w:sz w:val="20"/>
                <w:szCs w:val="24"/>
                <w:lang w:eastAsia="en-GB"/>
              </w:rPr>
              <w:t>57,99 - 55,50</w:t>
            </w:r>
          </w:p>
        </w:tc>
        <w:tc>
          <w:tcPr>
            <w:tcW w:w="0" w:type="auto"/>
            <w:tcMar>
              <w:top w:w="30" w:type="dxa"/>
              <w:left w:w="45" w:type="dxa"/>
              <w:bottom w:w="30" w:type="dxa"/>
              <w:right w:w="45" w:type="dxa"/>
            </w:tcMar>
            <w:vAlign w:val="bottom"/>
            <w:hideMark/>
          </w:tcPr>
          <w:p w14:paraId="2FF2B4A5" w14:textId="77777777" w:rsidR="00BD1126" w:rsidRPr="0056625D" w:rsidRDefault="00BD1126" w:rsidP="00D8148F">
            <w:pPr>
              <w:spacing w:after="120" w:line="240" w:lineRule="auto"/>
              <w:jc w:val="both"/>
              <w:rPr>
                <w:rFonts w:ascii="Times New Roman" w:eastAsia="Times New Roman" w:hAnsi="Times New Roman" w:cs="Times New Roman"/>
                <w:bCs/>
                <w:sz w:val="20"/>
                <w:szCs w:val="24"/>
                <w:lang w:eastAsia="en-GB"/>
              </w:rPr>
            </w:pPr>
            <w:r w:rsidRPr="0056625D">
              <w:rPr>
                <w:rFonts w:ascii="Times New Roman" w:eastAsia="Times New Roman" w:hAnsi="Times New Roman" w:cs="Times New Roman"/>
                <w:sz w:val="20"/>
                <w:szCs w:val="24"/>
                <w:lang w:eastAsia="en-GB"/>
              </w:rPr>
              <w:t>55,49 - 53,00</w:t>
            </w:r>
          </w:p>
        </w:tc>
        <w:tc>
          <w:tcPr>
            <w:tcW w:w="0" w:type="auto"/>
            <w:tcMar>
              <w:top w:w="30" w:type="dxa"/>
              <w:left w:w="45" w:type="dxa"/>
              <w:bottom w:w="30" w:type="dxa"/>
              <w:right w:w="45" w:type="dxa"/>
            </w:tcMar>
            <w:vAlign w:val="bottom"/>
            <w:hideMark/>
          </w:tcPr>
          <w:p w14:paraId="0D08E520" w14:textId="77777777" w:rsidR="00BD1126" w:rsidRPr="0056625D" w:rsidRDefault="00BD1126" w:rsidP="00D8148F">
            <w:pPr>
              <w:spacing w:after="120" w:line="240" w:lineRule="auto"/>
              <w:jc w:val="both"/>
              <w:rPr>
                <w:rFonts w:ascii="Times New Roman" w:eastAsia="Times New Roman" w:hAnsi="Times New Roman" w:cs="Times New Roman"/>
                <w:bCs/>
                <w:sz w:val="20"/>
                <w:szCs w:val="24"/>
                <w:lang w:eastAsia="en-GB"/>
              </w:rPr>
            </w:pPr>
            <w:r w:rsidRPr="0056625D">
              <w:rPr>
                <w:rFonts w:ascii="Times New Roman" w:eastAsia="Times New Roman" w:hAnsi="Times New Roman" w:cs="Times New Roman"/>
                <w:sz w:val="20"/>
                <w:szCs w:val="24"/>
                <w:lang w:eastAsia="en-GB"/>
              </w:rPr>
              <w:t>52,99 - 50,50</w:t>
            </w:r>
          </w:p>
        </w:tc>
        <w:tc>
          <w:tcPr>
            <w:tcW w:w="0" w:type="auto"/>
            <w:tcMar>
              <w:top w:w="30" w:type="dxa"/>
              <w:left w:w="45" w:type="dxa"/>
              <w:bottom w:w="30" w:type="dxa"/>
              <w:right w:w="45" w:type="dxa"/>
            </w:tcMar>
            <w:vAlign w:val="bottom"/>
            <w:hideMark/>
          </w:tcPr>
          <w:p w14:paraId="294AC588" w14:textId="77777777" w:rsidR="00BD1126" w:rsidRPr="0056625D" w:rsidRDefault="00BD1126" w:rsidP="00D8148F">
            <w:pPr>
              <w:spacing w:after="120" w:line="240" w:lineRule="auto"/>
              <w:jc w:val="both"/>
              <w:rPr>
                <w:rFonts w:ascii="Times New Roman" w:eastAsia="Times New Roman" w:hAnsi="Times New Roman" w:cs="Times New Roman"/>
                <w:bCs/>
                <w:sz w:val="20"/>
                <w:szCs w:val="24"/>
                <w:lang w:eastAsia="en-GB"/>
              </w:rPr>
            </w:pPr>
            <w:r w:rsidRPr="0056625D">
              <w:rPr>
                <w:rFonts w:ascii="Times New Roman" w:eastAsia="Times New Roman" w:hAnsi="Times New Roman" w:cs="Times New Roman"/>
                <w:sz w:val="20"/>
                <w:szCs w:val="24"/>
                <w:lang w:eastAsia="en-GB"/>
              </w:rPr>
              <w:t>50,49 - 48,00</w:t>
            </w:r>
          </w:p>
        </w:tc>
        <w:tc>
          <w:tcPr>
            <w:tcW w:w="0" w:type="auto"/>
            <w:tcMar>
              <w:top w:w="30" w:type="dxa"/>
              <w:left w:w="45" w:type="dxa"/>
              <w:bottom w:w="30" w:type="dxa"/>
              <w:right w:w="45" w:type="dxa"/>
            </w:tcMar>
            <w:vAlign w:val="bottom"/>
            <w:hideMark/>
          </w:tcPr>
          <w:p w14:paraId="3488C222" w14:textId="77777777" w:rsidR="00BD1126" w:rsidRPr="0056625D" w:rsidRDefault="00BD1126" w:rsidP="00D8148F">
            <w:pPr>
              <w:spacing w:after="120" w:line="240" w:lineRule="auto"/>
              <w:jc w:val="both"/>
              <w:rPr>
                <w:rFonts w:ascii="Times New Roman" w:eastAsia="Times New Roman" w:hAnsi="Times New Roman" w:cs="Times New Roman"/>
                <w:bCs/>
                <w:sz w:val="20"/>
                <w:szCs w:val="24"/>
                <w:lang w:eastAsia="en-GB"/>
              </w:rPr>
            </w:pPr>
            <w:r w:rsidRPr="0056625D">
              <w:rPr>
                <w:rFonts w:ascii="Times New Roman" w:eastAsia="Times New Roman" w:hAnsi="Times New Roman" w:cs="Times New Roman"/>
                <w:sz w:val="20"/>
                <w:szCs w:val="24"/>
                <w:lang w:eastAsia="en-GB"/>
              </w:rPr>
              <w:t>47,99 - 45,50</w:t>
            </w:r>
          </w:p>
        </w:tc>
        <w:tc>
          <w:tcPr>
            <w:tcW w:w="0" w:type="auto"/>
            <w:tcMar>
              <w:top w:w="30" w:type="dxa"/>
              <w:left w:w="45" w:type="dxa"/>
              <w:bottom w:w="30" w:type="dxa"/>
              <w:right w:w="45" w:type="dxa"/>
            </w:tcMar>
            <w:vAlign w:val="bottom"/>
            <w:hideMark/>
          </w:tcPr>
          <w:p w14:paraId="7D8C5004" w14:textId="77777777" w:rsidR="00BD1126" w:rsidRPr="0056625D" w:rsidRDefault="00BD1126" w:rsidP="00D8148F">
            <w:pPr>
              <w:spacing w:after="120" w:line="240" w:lineRule="auto"/>
              <w:jc w:val="both"/>
              <w:rPr>
                <w:rFonts w:ascii="Times New Roman" w:eastAsia="Times New Roman" w:hAnsi="Times New Roman" w:cs="Times New Roman"/>
                <w:bCs/>
                <w:sz w:val="20"/>
                <w:szCs w:val="24"/>
                <w:lang w:eastAsia="en-GB"/>
              </w:rPr>
            </w:pPr>
            <w:r w:rsidRPr="0056625D">
              <w:rPr>
                <w:rFonts w:ascii="Times New Roman" w:eastAsia="Times New Roman" w:hAnsi="Times New Roman" w:cs="Times New Roman"/>
                <w:sz w:val="20"/>
                <w:szCs w:val="24"/>
                <w:lang w:eastAsia="en-GB"/>
              </w:rPr>
              <w:t>45,49 - 43,00</w:t>
            </w:r>
          </w:p>
        </w:tc>
        <w:tc>
          <w:tcPr>
            <w:tcW w:w="0" w:type="auto"/>
            <w:tcMar>
              <w:top w:w="30" w:type="dxa"/>
              <w:left w:w="45" w:type="dxa"/>
              <w:bottom w:w="30" w:type="dxa"/>
              <w:right w:w="45" w:type="dxa"/>
            </w:tcMar>
            <w:vAlign w:val="bottom"/>
            <w:hideMark/>
          </w:tcPr>
          <w:p w14:paraId="0AE6961A" w14:textId="77777777" w:rsidR="00BD1126" w:rsidRPr="0056625D" w:rsidRDefault="00BD1126" w:rsidP="00D8148F">
            <w:pPr>
              <w:spacing w:after="120" w:line="240" w:lineRule="auto"/>
              <w:jc w:val="both"/>
              <w:rPr>
                <w:rFonts w:ascii="Times New Roman" w:eastAsia="Times New Roman" w:hAnsi="Times New Roman" w:cs="Times New Roman"/>
                <w:bCs/>
                <w:sz w:val="20"/>
                <w:szCs w:val="24"/>
                <w:lang w:eastAsia="en-GB"/>
              </w:rPr>
            </w:pPr>
            <w:r w:rsidRPr="0056625D">
              <w:rPr>
                <w:rFonts w:ascii="Times New Roman" w:eastAsia="Times New Roman" w:hAnsi="Times New Roman" w:cs="Times New Roman"/>
                <w:sz w:val="20"/>
                <w:szCs w:val="24"/>
                <w:lang w:eastAsia="en-GB"/>
              </w:rPr>
              <w:t>42,99 - 38,00</w:t>
            </w:r>
          </w:p>
        </w:tc>
        <w:tc>
          <w:tcPr>
            <w:tcW w:w="0" w:type="auto"/>
            <w:tcMar>
              <w:top w:w="30" w:type="dxa"/>
              <w:left w:w="45" w:type="dxa"/>
              <w:bottom w:w="30" w:type="dxa"/>
              <w:right w:w="45" w:type="dxa"/>
            </w:tcMar>
            <w:vAlign w:val="bottom"/>
            <w:hideMark/>
          </w:tcPr>
          <w:p w14:paraId="4B19259B" w14:textId="77777777" w:rsidR="00BD1126" w:rsidRPr="0056625D" w:rsidRDefault="00BD1126" w:rsidP="00D8148F">
            <w:pPr>
              <w:spacing w:after="120" w:line="240" w:lineRule="auto"/>
              <w:jc w:val="both"/>
              <w:rPr>
                <w:rFonts w:ascii="Times New Roman" w:eastAsia="Times New Roman" w:hAnsi="Times New Roman" w:cs="Times New Roman"/>
                <w:bCs/>
                <w:sz w:val="20"/>
                <w:szCs w:val="24"/>
                <w:lang w:eastAsia="en-GB"/>
              </w:rPr>
            </w:pPr>
            <w:r w:rsidRPr="0056625D">
              <w:rPr>
                <w:rFonts w:ascii="Times New Roman" w:eastAsia="Times New Roman" w:hAnsi="Times New Roman" w:cs="Times New Roman"/>
                <w:sz w:val="20"/>
                <w:szCs w:val="24"/>
                <w:lang w:eastAsia="en-GB"/>
              </w:rPr>
              <w:t>37,99 - 33,00</w:t>
            </w:r>
          </w:p>
        </w:tc>
        <w:tc>
          <w:tcPr>
            <w:tcW w:w="0" w:type="auto"/>
            <w:tcMar>
              <w:top w:w="30" w:type="dxa"/>
              <w:left w:w="45" w:type="dxa"/>
              <w:bottom w:w="30" w:type="dxa"/>
              <w:right w:w="45" w:type="dxa"/>
            </w:tcMar>
            <w:vAlign w:val="bottom"/>
            <w:hideMark/>
          </w:tcPr>
          <w:p w14:paraId="1EC49410" w14:textId="77777777" w:rsidR="00BD1126" w:rsidRPr="0056625D" w:rsidRDefault="00BD1126" w:rsidP="00D8148F">
            <w:pPr>
              <w:spacing w:after="120" w:line="240" w:lineRule="auto"/>
              <w:jc w:val="both"/>
              <w:rPr>
                <w:rFonts w:ascii="Times New Roman" w:eastAsia="Times New Roman" w:hAnsi="Times New Roman" w:cs="Times New Roman"/>
                <w:bCs/>
                <w:sz w:val="20"/>
                <w:szCs w:val="24"/>
                <w:lang w:eastAsia="en-GB"/>
              </w:rPr>
            </w:pPr>
            <w:r w:rsidRPr="0056625D">
              <w:rPr>
                <w:rFonts w:ascii="Times New Roman" w:eastAsia="Times New Roman" w:hAnsi="Times New Roman" w:cs="Times New Roman"/>
                <w:sz w:val="20"/>
                <w:szCs w:val="24"/>
                <w:lang w:eastAsia="en-GB"/>
              </w:rPr>
              <w:t>32,99 - 28,00</w:t>
            </w:r>
          </w:p>
        </w:tc>
        <w:tc>
          <w:tcPr>
            <w:tcW w:w="0" w:type="auto"/>
            <w:tcMar>
              <w:top w:w="30" w:type="dxa"/>
              <w:left w:w="45" w:type="dxa"/>
              <w:bottom w:w="30" w:type="dxa"/>
              <w:right w:w="45" w:type="dxa"/>
            </w:tcMar>
            <w:vAlign w:val="bottom"/>
            <w:hideMark/>
          </w:tcPr>
          <w:p w14:paraId="7670DABD" w14:textId="77777777" w:rsidR="00BD1126" w:rsidRPr="0056625D" w:rsidRDefault="00BD1126" w:rsidP="00D8148F">
            <w:pPr>
              <w:spacing w:after="120" w:line="240" w:lineRule="auto"/>
              <w:jc w:val="both"/>
              <w:rPr>
                <w:rFonts w:ascii="Times New Roman" w:eastAsia="Times New Roman" w:hAnsi="Times New Roman" w:cs="Times New Roman"/>
                <w:bCs/>
                <w:sz w:val="20"/>
                <w:szCs w:val="24"/>
                <w:lang w:eastAsia="en-GB"/>
              </w:rPr>
            </w:pPr>
            <w:r w:rsidRPr="0056625D">
              <w:rPr>
                <w:rFonts w:ascii="Times New Roman" w:eastAsia="Times New Roman" w:hAnsi="Times New Roman" w:cs="Times New Roman"/>
                <w:sz w:val="20"/>
                <w:szCs w:val="24"/>
                <w:lang w:eastAsia="en-GB"/>
              </w:rPr>
              <w:t>≤ 27,99</w:t>
            </w:r>
          </w:p>
        </w:tc>
      </w:tr>
      <w:tr w:rsidR="00BD1126" w:rsidRPr="0056625D" w14:paraId="7534C12E" w14:textId="77777777" w:rsidTr="0005417B">
        <w:trPr>
          <w:trHeight w:val="315"/>
        </w:trPr>
        <w:tc>
          <w:tcPr>
            <w:tcW w:w="0" w:type="auto"/>
            <w:tcMar>
              <w:top w:w="30" w:type="dxa"/>
              <w:left w:w="45" w:type="dxa"/>
              <w:bottom w:w="30" w:type="dxa"/>
              <w:right w:w="45" w:type="dxa"/>
            </w:tcMar>
            <w:vAlign w:val="bottom"/>
            <w:hideMark/>
          </w:tcPr>
          <w:p w14:paraId="0EADDDB2" w14:textId="77777777" w:rsidR="00BD1126" w:rsidRPr="0056625D" w:rsidRDefault="00BD1126" w:rsidP="00D8148F">
            <w:pPr>
              <w:spacing w:after="120" w:line="240" w:lineRule="auto"/>
              <w:jc w:val="both"/>
              <w:rPr>
                <w:rFonts w:ascii="Times New Roman" w:eastAsia="Times New Roman" w:hAnsi="Times New Roman" w:cs="Times New Roman"/>
                <w:bCs/>
                <w:sz w:val="20"/>
                <w:szCs w:val="24"/>
                <w:lang w:eastAsia="en-GB"/>
              </w:rPr>
            </w:pPr>
            <w:r w:rsidRPr="0056625D">
              <w:rPr>
                <w:rFonts w:ascii="Times New Roman" w:eastAsia="Times New Roman" w:hAnsi="Times New Roman" w:cs="Times New Roman"/>
                <w:sz w:val="20"/>
                <w:szCs w:val="24"/>
                <w:lang w:eastAsia="en-GB"/>
              </w:rPr>
              <w:t>Ortanın Üstü</w:t>
            </w:r>
          </w:p>
        </w:tc>
        <w:tc>
          <w:tcPr>
            <w:tcW w:w="688" w:type="dxa"/>
            <w:tcMar>
              <w:top w:w="30" w:type="dxa"/>
              <w:left w:w="45" w:type="dxa"/>
              <w:bottom w:w="30" w:type="dxa"/>
              <w:right w:w="45" w:type="dxa"/>
            </w:tcMar>
            <w:vAlign w:val="bottom"/>
            <w:hideMark/>
          </w:tcPr>
          <w:p w14:paraId="3F1EB727" w14:textId="77777777" w:rsidR="00BD1126" w:rsidRPr="0056625D" w:rsidRDefault="00BD1126" w:rsidP="00D8148F">
            <w:pPr>
              <w:spacing w:after="120" w:line="240" w:lineRule="auto"/>
              <w:jc w:val="both"/>
              <w:rPr>
                <w:rFonts w:ascii="Times New Roman" w:eastAsia="Times New Roman" w:hAnsi="Times New Roman" w:cs="Times New Roman"/>
                <w:bCs/>
                <w:sz w:val="20"/>
                <w:szCs w:val="24"/>
                <w:lang w:eastAsia="en-GB"/>
              </w:rPr>
            </w:pPr>
            <w:r w:rsidRPr="0056625D">
              <w:rPr>
                <w:rFonts w:ascii="Times New Roman" w:eastAsia="Times New Roman" w:hAnsi="Times New Roman" w:cs="Times New Roman"/>
                <w:sz w:val="20"/>
                <w:szCs w:val="24"/>
                <w:lang w:eastAsia="en-GB"/>
              </w:rPr>
              <w:t>50 - 54,99</w:t>
            </w:r>
          </w:p>
        </w:tc>
        <w:tc>
          <w:tcPr>
            <w:tcW w:w="0" w:type="auto"/>
            <w:tcMar>
              <w:top w:w="30" w:type="dxa"/>
              <w:left w:w="45" w:type="dxa"/>
              <w:bottom w:w="30" w:type="dxa"/>
              <w:right w:w="45" w:type="dxa"/>
            </w:tcMar>
            <w:vAlign w:val="bottom"/>
            <w:hideMark/>
          </w:tcPr>
          <w:p w14:paraId="18652392" w14:textId="77777777" w:rsidR="00BD1126" w:rsidRPr="0056625D" w:rsidRDefault="00BD1126" w:rsidP="00D8148F">
            <w:pPr>
              <w:spacing w:after="120" w:line="240" w:lineRule="auto"/>
              <w:jc w:val="both"/>
              <w:rPr>
                <w:rFonts w:ascii="Times New Roman" w:eastAsia="Times New Roman" w:hAnsi="Times New Roman" w:cs="Times New Roman"/>
                <w:bCs/>
                <w:sz w:val="20"/>
                <w:szCs w:val="24"/>
                <w:lang w:eastAsia="en-GB"/>
              </w:rPr>
            </w:pPr>
            <w:r w:rsidRPr="0056625D">
              <w:rPr>
                <w:rFonts w:ascii="Times New Roman" w:eastAsia="Times New Roman" w:hAnsi="Times New Roman" w:cs="Times New Roman"/>
                <w:sz w:val="20"/>
                <w:szCs w:val="24"/>
                <w:lang w:eastAsia="en-GB"/>
              </w:rPr>
              <w:t>≥ 65</w:t>
            </w:r>
          </w:p>
        </w:tc>
        <w:tc>
          <w:tcPr>
            <w:tcW w:w="0" w:type="auto"/>
            <w:tcMar>
              <w:top w:w="30" w:type="dxa"/>
              <w:left w:w="45" w:type="dxa"/>
              <w:bottom w:w="30" w:type="dxa"/>
              <w:right w:w="45" w:type="dxa"/>
            </w:tcMar>
            <w:vAlign w:val="bottom"/>
            <w:hideMark/>
          </w:tcPr>
          <w:p w14:paraId="7B1247B1" w14:textId="77777777" w:rsidR="00BD1126" w:rsidRPr="0056625D" w:rsidRDefault="00BD1126" w:rsidP="00D8148F">
            <w:pPr>
              <w:spacing w:after="120" w:line="240" w:lineRule="auto"/>
              <w:jc w:val="both"/>
              <w:rPr>
                <w:rFonts w:ascii="Times New Roman" w:eastAsia="Times New Roman" w:hAnsi="Times New Roman" w:cs="Times New Roman"/>
                <w:bCs/>
                <w:sz w:val="20"/>
                <w:szCs w:val="24"/>
                <w:lang w:eastAsia="en-GB"/>
              </w:rPr>
            </w:pPr>
            <w:r w:rsidRPr="0056625D">
              <w:rPr>
                <w:rFonts w:ascii="Times New Roman" w:eastAsia="Times New Roman" w:hAnsi="Times New Roman" w:cs="Times New Roman"/>
                <w:sz w:val="20"/>
                <w:szCs w:val="24"/>
                <w:lang w:eastAsia="en-GB"/>
              </w:rPr>
              <w:t>64,99 - 62,50</w:t>
            </w:r>
          </w:p>
        </w:tc>
        <w:tc>
          <w:tcPr>
            <w:tcW w:w="0" w:type="auto"/>
            <w:tcMar>
              <w:top w:w="30" w:type="dxa"/>
              <w:left w:w="45" w:type="dxa"/>
              <w:bottom w:w="30" w:type="dxa"/>
              <w:right w:w="45" w:type="dxa"/>
            </w:tcMar>
            <w:vAlign w:val="bottom"/>
            <w:hideMark/>
          </w:tcPr>
          <w:p w14:paraId="07553F39" w14:textId="77777777" w:rsidR="00BD1126" w:rsidRPr="0056625D" w:rsidRDefault="00BD1126" w:rsidP="00D8148F">
            <w:pPr>
              <w:spacing w:after="120" w:line="240" w:lineRule="auto"/>
              <w:jc w:val="both"/>
              <w:rPr>
                <w:rFonts w:ascii="Times New Roman" w:eastAsia="Times New Roman" w:hAnsi="Times New Roman" w:cs="Times New Roman"/>
                <w:bCs/>
                <w:sz w:val="20"/>
                <w:szCs w:val="24"/>
                <w:lang w:eastAsia="en-GB"/>
              </w:rPr>
            </w:pPr>
            <w:r w:rsidRPr="0056625D">
              <w:rPr>
                <w:rFonts w:ascii="Times New Roman" w:eastAsia="Times New Roman" w:hAnsi="Times New Roman" w:cs="Times New Roman"/>
                <w:sz w:val="20"/>
                <w:szCs w:val="24"/>
                <w:lang w:eastAsia="en-GB"/>
              </w:rPr>
              <w:t>62,49 - 60,00</w:t>
            </w:r>
          </w:p>
        </w:tc>
        <w:tc>
          <w:tcPr>
            <w:tcW w:w="0" w:type="auto"/>
            <w:tcMar>
              <w:top w:w="30" w:type="dxa"/>
              <w:left w:w="45" w:type="dxa"/>
              <w:bottom w:w="30" w:type="dxa"/>
              <w:right w:w="45" w:type="dxa"/>
            </w:tcMar>
            <w:vAlign w:val="bottom"/>
            <w:hideMark/>
          </w:tcPr>
          <w:p w14:paraId="6C67332A" w14:textId="77777777" w:rsidR="00BD1126" w:rsidRPr="0056625D" w:rsidRDefault="00BD1126" w:rsidP="00D8148F">
            <w:pPr>
              <w:spacing w:after="120" w:line="240" w:lineRule="auto"/>
              <w:jc w:val="both"/>
              <w:rPr>
                <w:rFonts w:ascii="Times New Roman" w:eastAsia="Times New Roman" w:hAnsi="Times New Roman" w:cs="Times New Roman"/>
                <w:bCs/>
                <w:sz w:val="20"/>
                <w:szCs w:val="24"/>
                <w:lang w:eastAsia="en-GB"/>
              </w:rPr>
            </w:pPr>
            <w:r w:rsidRPr="0056625D">
              <w:rPr>
                <w:rFonts w:ascii="Times New Roman" w:eastAsia="Times New Roman" w:hAnsi="Times New Roman" w:cs="Times New Roman"/>
                <w:sz w:val="20"/>
                <w:szCs w:val="24"/>
                <w:lang w:eastAsia="en-GB"/>
              </w:rPr>
              <w:t>59,99 - 57,50</w:t>
            </w:r>
          </w:p>
        </w:tc>
        <w:tc>
          <w:tcPr>
            <w:tcW w:w="0" w:type="auto"/>
            <w:tcMar>
              <w:top w:w="30" w:type="dxa"/>
              <w:left w:w="45" w:type="dxa"/>
              <w:bottom w:w="30" w:type="dxa"/>
              <w:right w:w="45" w:type="dxa"/>
            </w:tcMar>
            <w:vAlign w:val="bottom"/>
            <w:hideMark/>
          </w:tcPr>
          <w:p w14:paraId="4E22BAB5" w14:textId="77777777" w:rsidR="00BD1126" w:rsidRPr="0056625D" w:rsidRDefault="00BD1126" w:rsidP="00D8148F">
            <w:pPr>
              <w:spacing w:after="120" w:line="240" w:lineRule="auto"/>
              <w:jc w:val="both"/>
              <w:rPr>
                <w:rFonts w:ascii="Times New Roman" w:eastAsia="Times New Roman" w:hAnsi="Times New Roman" w:cs="Times New Roman"/>
                <w:bCs/>
                <w:sz w:val="20"/>
                <w:szCs w:val="24"/>
                <w:lang w:eastAsia="en-GB"/>
              </w:rPr>
            </w:pPr>
            <w:r w:rsidRPr="0056625D">
              <w:rPr>
                <w:rFonts w:ascii="Times New Roman" w:eastAsia="Times New Roman" w:hAnsi="Times New Roman" w:cs="Times New Roman"/>
                <w:sz w:val="20"/>
                <w:szCs w:val="24"/>
                <w:lang w:eastAsia="en-GB"/>
              </w:rPr>
              <w:t>57,49 - 55,00</w:t>
            </w:r>
          </w:p>
        </w:tc>
        <w:tc>
          <w:tcPr>
            <w:tcW w:w="0" w:type="auto"/>
            <w:tcMar>
              <w:top w:w="30" w:type="dxa"/>
              <w:left w:w="45" w:type="dxa"/>
              <w:bottom w:w="30" w:type="dxa"/>
              <w:right w:w="45" w:type="dxa"/>
            </w:tcMar>
            <w:vAlign w:val="bottom"/>
            <w:hideMark/>
          </w:tcPr>
          <w:p w14:paraId="256193B0" w14:textId="77777777" w:rsidR="00BD1126" w:rsidRPr="0056625D" w:rsidRDefault="00BD1126" w:rsidP="00D8148F">
            <w:pPr>
              <w:spacing w:after="120" w:line="240" w:lineRule="auto"/>
              <w:jc w:val="both"/>
              <w:rPr>
                <w:rFonts w:ascii="Times New Roman" w:eastAsia="Times New Roman" w:hAnsi="Times New Roman" w:cs="Times New Roman"/>
                <w:bCs/>
                <w:sz w:val="20"/>
                <w:szCs w:val="24"/>
                <w:lang w:eastAsia="en-GB"/>
              </w:rPr>
            </w:pPr>
            <w:r w:rsidRPr="0056625D">
              <w:rPr>
                <w:rFonts w:ascii="Times New Roman" w:eastAsia="Times New Roman" w:hAnsi="Times New Roman" w:cs="Times New Roman"/>
                <w:sz w:val="20"/>
                <w:szCs w:val="24"/>
                <w:lang w:eastAsia="en-GB"/>
              </w:rPr>
              <w:t>54,99 - 52,50</w:t>
            </w:r>
          </w:p>
        </w:tc>
        <w:tc>
          <w:tcPr>
            <w:tcW w:w="0" w:type="auto"/>
            <w:tcMar>
              <w:top w:w="30" w:type="dxa"/>
              <w:left w:w="45" w:type="dxa"/>
              <w:bottom w:w="30" w:type="dxa"/>
              <w:right w:w="45" w:type="dxa"/>
            </w:tcMar>
            <w:vAlign w:val="bottom"/>
            <w:hideMark/>
          </w:tcPr>
          <w:p w14:paraId="2B6B89ED" w14:textId="77777777" w:rsidR="00BD1126" w:rsidRPr="0056625D" w:rsidRDefault="00BD1126" w:rsidP="00D8148F">
            <w:pPr>
              <w:spacing w:after="120" w:line="240" w:lineRule="auto"/>
              <w:jc w:val="both"/>
              <w:rPr>
                <w:rFonts w:ascii="Times New Roman" w:eastAsia="Times New Roman" w:hAnsi="Times New Roman" w:cs="Times New Roman"/>
                <w:bCs/>
                <w:sz w:val="20"/>
                <w:szCs w:val="24"/>
                <w:lang w:eastAsia="en-GB"/>
              </w:rPr>
            </w:pPr>
            <w:r w:rsidRPr="0056625D">
              <w:rPr>
                <w:rFonts w:ascii="Times New Roman" w:eastAsia="Times New Roman" w:hAnsi="Times New Roman" w:cs="Times New Roman"/>
                <w:sz w:val="20"/>
                <w:szCs w:val="24"/>
                <w:lang w:eastAsia="en-GB"/>
              </w:rPr>
              <w:t>52,49 - 50,00</w:t>
            </w:r>
          </w:p>
        </w:tc>
        <w:tc>
          <w:tcPr>
            <w:tcW w:w="0" w:type="auto"/>
            <w:tcMar>
              <w:top w:w="30" w:type="dxa"/>
              <w:left w:w="45" w:type="dxa"/>
              <w:bottom w:w="30" w:type="dxa"/>
              <w:right w:w="45" w:type="dxa"/>
            </w:tcMar>
            <w:vAlign w:val="bottom"/>
            <w:hideMark/>
          </w:tcPr>
          <w:p w14:paraId="57970B68" w14:textId="77777777" w:rsidR="00BD1126" w:rsidRPr="0056625D" w:rsidRDefault="00BD1126" w:rsidP="00D8148F">
            <w:pPr>
              <w:spacing w:after="120" w:line="240" w:lineRule="auto"/>
              <w:jc w:val="both"/>
              <w:rPr>
                <w:rFonts w:ascii="Times New Roman" w:eastAsia="Times New Roman" w:hAnsi="Times New Roman" w:cs="Times New Roman"/>
                <w:bCs/>
                <w:sz w:val="20"/>
                <w:szCs w:val="24"/>
                <w:lang w:eastAsia="en-GB"/>
              </w:rPr>
            </w:pPr>
            <w:r w:rsidRPr="0056625D">
              <w:rPr>
                <w:rFonts w:ascii="Times New Roman" w:eastAsia="Times New Roman" w:hAnsi="Times New Roman" w:cs="Times New Roman"/>
                <w:sz w:val="20"/>
                <w:szCs w:val="24"/>
                <w:lang w:eastAsia="en-GB"/>
              </w:rPr>
              <w:t>49,99 - 47,50</w:t>
            </w:r>
          </w:p>
        </w:tc>
        <w:tc>
          <w:tcPr>
            <w:tcW w:w="0" w:type="auto"/>
            <w:tcMar>
              <w:top w:w="30" w:type="dxa"/>
              <w:left w:w="45" w:type="dxa"/>
              <w:bottom w:w="30" w:type="dxa"/>
              <w:right w:w="45" w:type="dxa"/>
            </w:tcMar>
            <w:vAlign w:val="bottom"/>
            <w:hideMark/>
          </w:tcPr>
          <w:p w14:paraId="589D8B77" w14:textId="77777777" w:rsidR="00BD1126" w:rsidRPr="0056625D" w:rsidRDefault="00BD1126" w:rsidP="00D8148F">
            <w:pPr>
              <w:spacing w:after="120" w:line="240" w:lineRule="auto"/>
              <w:jc w:val="both"/>
              <w:rPr>
                <w:rFonts w:ascii="Times New Roman" w:eastAsia="Times New Roman" w:hAnsi="Times New Roman" w:cs="Times New Roman"/>
                <w:bCs/>
                <w:sz w:val="20"/>
                <w:szCs w:val="24"/>
                <w:lang w:eastAsia="en-GB"/>
              </w:rPr>
            </w:pPr>
            <w:r w:rsidRPr="0056625D">
              <w:rPr>
                <w:rFonts w:ascii="Times New Roman" w:eastAsia="Times New Roman" w:hAnsi="Times New Roman" w:cs="Times New Roman"/>
                <w:sz w:val="20"/>
                <w:szCs w:val="24"/>
                <w:lang w:eastAsia="en-GB"/>
              </w:rPr>
              <w:t>47,49 - 45,00</w:t>
            </w:r>
          </w:p>
        </w:tc>
        <w:tc>
          <w:tcPr>
            <w:tcW w:w="0" w:type="auto"/>
            <w:tcMar>
              <w:top w:w="30" w:type="dxa"/>
              <w:left w:w="45" w:type="dxa"/>
              <w:bottom w:w="30" w:type="dxa"/>
              <w:right w:w="45" w:type="dxa"/>
            </w:tcMar>
            <w:vAlign w:val="bottom"/>
            <w:hideMark/>
          </w:tcPr>
          <w:p w14:paraId="2EFC49A5" w14:textId="77777777" w:rsidR="00BD1126" w:rsidRPr="0056625D" w:rsidRDefault="00BD1126" w:rsidP="00D8148F">
            <w:pPr>
              <w:spacing w:after="120" w:line="240" w:lineRule="auto"/>
              <w:jc w:val="both"/>
              <w:rPr>
                <w:rFonts w:ascii="Times New Roman" w:eastAsia="Times New Roman" w:hAnsi="Times New Roman" w:cs="Times New Roman"/>
                <w:bCs/>
                <w:sz w:val="20"/>
                <w:szCs w:val="24"/>
                <w:lang w:eastAsia="en-GB"/>
              </w:rPr>
            </w:pPr>
            <w:r w:rsidRPr="0056625D">
              <w:rPr>
                <w:rFonts w:ascii="Times New Roman" w:eastAsia="Times New Roman" w:hAnsi="Times New Roman" w:cs="Times New Roman"/>
                <w:sz w:val="20"/>
                <w:szCs w:val="24"/>
                <w:lang w:eastAsia="en-GB"/>
              </w:rPr>
              <w:t>44,99 - 40,00</w:t>
            </w:r>
          </w:p>
        </w:tc>
        <w:tc>
          <w:tcPr>
            <w:tcW w:w="0" w:type="auto"/>
            <w:tcMar>
              <w:top w:w="30" w:type="dxa"/>
              <w:left w:w="45" w:type="dxa"/>
              <w:bottom w:w="30" w:type="dxa"/>
              <w:right w:w="45" w:type="dxa"/>
            </w:tcMar>
            <w:vAlign w:val="bottom"/>
            <w:hideMark/>
          </w:tcPr>
          <w:p w14:paraId="1FA20A9F" w14:textId="77777777" w:rsidR="00BD1126" w:rsidRPr="0056625D" w:rsidRDefault="00BD1126" w:rsidP="00D8148F">
            <w:pPr>
              <w:spacing w:after="120" w:line="240" w:lineRule="auto"/>
              <w:jc w:val="both"/>
              <w:rPr>
                <w:rFonts w:ascii="Times New Roman" w:eastAsia="Times New Roman" w:hAnsi="Times New Roman" w:cs="Times New Roman"/>
                <w:bCs/>
                <w:sz w:val="20"/>
                <w:szCs w:val="24"/>
                <w:lang w:eastAsia="en-GB"/>
              </w:rPr>
            </w:pPr>
            <w:r w:rsidRPr="0056625D">
              <w:rPr>
                <w:rFonts w:ascii="Times New Roman" w:eastAsia="Times New Roman" w:hAnsi="Times New Roman" w:cs="Times New Roman"/>
                <w:sz w:val="20"/>
                <w:szCs w:val="24"/>
                <w:lang w:eastAsia="en-GB"/>
              </w:rPr>
              <w:t>39,99 - 35,00</w:t>
            </w:r>
          </w:p>
        </w:tc>
        <w:tc>
          <w:tcPr>
            <w:tcW w:w="0" w:type="auto"/>
            <w:tcMar>
              <w:top w:w="30" w:type="dxa"/>
              <w:left w:w="45" w:type="dxa"/>
              <w:bottom w:w="30" w:type="dxa"/>
              <w:right w:w="45" w:type="dxa"/>
            </w:tcMar>
            <w:vAlign w:val="bottom"/>
            <w:hideMark/>
          </w:tcPr>
          <w:p w14:paraId="267E3AC6" w14:textId="77777777" w:rsidR="00BD1126" w:rsidRPr="0056625D" w:rsidRDefault="00BD1126" w:rsidP="00D8148F">
            <w:pPr>
              <w:spacing w:after="120" w:line="240" w:lineRule="auto"/>
              <w:jc w:val="both"/>
              <w:rPr>
                <w:rFonts w:ascii="Times New Roman" w:eastAsia="Times New Roman" w:hAnsi="Times New Roman" w:cs="Times New Roman"/>
                <w:bCs/>
                <w:sz w:val="20"/>
                <w:szCs w:val="24"/>
                <w:lang w:eastAsia="en-GB"/>
              </w:rPr>
            </w:pPr>
            <w:r w:rsidRPr="0056625D">
              <w:rPr>
                <w:rFonts w:ascii="Times New Roman" w:eastAsia="Times New Roman" w:hAnsi="Times New Roman" w:cs="Times New Roman"/>
                <w:sz w:val="20"/>
                <w:szCs w:val="24"/>
                <w:lang w:eastAsia="en-GB"/>
              </w:rPr>
              <w:t>34,99 - 30,00</w:t>
            </w:r>
          </w:p>
        </w:tc>
        <w:tc>
          <w:tcPr>
            <w:tcW w:w="0" w:type="auto"/>
            <w:tcMar>
              <w:top w:w="30" w:type="dxa"/>
              <w:left w:w="45" w:type="dxa"/>
              <w:bottom w:w="30" w:type="dxa"/>
              <w:right w:w="45" w:type="dxa"/>
            </w:tcMar>
            <w:vAlign w:val="bottom"/>
            <w:hideMark/>
          </w:tcPr>
          <w:p w14:paraId="53A17C92" w14:textId="77777777" w:rsidR="00BD1126" w:rsidRPr="0056625D" w:rsidRDefault="00BD1126" w:rsidP="00D8148F">
            <w:pPr>
              <w:spacing w:after="120" w:line="240" w:lineRule="auto"/>
              <w:jc w:val="both"/>
              <w:rPr>
                <w:rFonts w:ascii="Times New Roman" w:eastAsia="Times New Roman" w:hAnsi="Times New Roman" w:cs="Times New Roman"/>
                <w:bCs/>
                <w:sz w:val="20"/>
                <w:szCs w:val="24"/>
                <w:lang w:eastAsia="en-GB"/>
              </w:rPr>
            </w:pPr>
            <w:r w:rsidRPr="0056625D">
              <w:rPr>
                <w:rFonts w:ascii="Times New Roman" w:eastAsia="Times New Roman" w:hAnsi="Times New Roman" w:cs="Times New Roman"/>
                <w:sz w:val="20"/>
                <w:szCs w:val="24"/>
                <w:lang w:eastAsia="en-GB"/>
              </w:rPr>
              <w:t>≤ 29,99</w:t>
            </w:r>
          </w:p>
        </w:tc>
      </w:tr>
      <w:tr w:rsidR="00BD1126" w:rsidRPr="0056625D" w14:paraId="359ADB28" w14:textId="77777777" w:rsidTr="0005417B">
        <w:trPr>
          <w:trHeight w:val="315"/>
        </w:trPr>
        <w:tc>
          <w:tcPr>
            <w:tcW w:w="0" w:type="auto"/>
            <w:tcMar>
              <w:top w:w="30" w:type="dxa"/>
              <w:left w:w="45" w:type="dxa"/>
              <w:bottom w:w="30" w:type="dxa"/>
              <w:right w:w="45" w:type="dxa"/>
            </w:tcMar>
            <w:vAlign w:val="bottom"/>
            <w:hideMark/>
          </w:tcPr>
          <w:p w14:paraId="03E4013E" w14:textId="77777777" w:rsidR="00BD1126" w:rsidRPr="0056625D" w:rsidRDefault="00BD1126" w:rsidP="00D8148F">
            <w:pPr>
              <w:spacing w:after="120" w:line="240" w:lineRule="auto"/>
              <w:jc w:val="both"/>
              <w:rPr>
                <w:rFonts w:ascii="Times New Roman" w:eastAsia="Times New Roman" w:hAnsi="Times New Roman" w:cs="Times New Roman"/>
                <w:bCs/>
                <w:sz w:val="20"/>
                <w:szCs w:val="24"/>
                <w:lang w:eastAsia="en-GB"/>
              </w:rPr>
            </w:pPr>
            <w:r w:rsidRPr="0056625D">
              <w:rPr>
                <w:rFonts w:ascii="Times New Roman" w:eastAsia="Times New Roman" w:hAnsi="Times New Roman" w:cs="Times New Roman"/>
                <w:sz w:val="20"/>
                <w:szCs w:val="24"/>
                <w:lang w:eastAsia="en-GB"/>
              </w:rPr>
              <w:t>Orta</w:t>
            </w:r>
          </w:p>
        </w:tc>
        <w:tc>
          <w:tcPr>
            <w:tcW w:w="688" w:type="dxa"/>
            <w:tcMar>
              <w:top w:w="30" w:type="dxa"/>
              <w:left w:w="45" w:type="dxa"/>
              <w:bottom w:w="30" w:type="dxa"/>
              <w:right w:w="45" w:type="dxa"/>
            </w:tcMar>
            <w:vAlign w:val="bottom"/>
            <w:hideMark/>
          </w:tcPr>
          <w:p w14:paraId="5D1060FE" w14:textId="77777777" w:rsidR="00BD1126" w:rsidRPr="0056625D" w:rsidRDefault="00BD1126" w:rsidP="00D8148F">
            <w:pPr>
              <w:spacing w:after="120" w:line="240" w:lineRule="auto"/>
              <w:jc w:val="both"/>
              <w:rPr>
                <w:rFonts w:ascii="Times New Roman" w:eastAsia="Times New Roman" w:hAnsi="Times New Roman" w:cs="Times New Roman"/>
                <w:bCs/>
                <w:sz w:val="20"/>
                <w:szCs w:val="24"/>
                <w:lang w:eastAsia="en-GB"/>
              </w:rPr>
            </w:pPr>
            <w:r w:rsidRPr="0056625D">
              <w:rPr>
                <w:rFonts w:ascii="Times New Roman" w:eastAsia="Times New Roman" w:hAnsi="Times New Roman" w:cs="Times New Roman"/>
                <w:sz w:val="20"/>
                <w:szCs w:val="24"/>
                <w:lang w:eastAsia="en-GB"/>
              </w:rPr>
              <w:t>45 - 49,99</w:t>
            </w:r>
          </w:p>
        </w:tc>
        <w:tc>
          <w:tcPr>
            <w:tcW w:w="0" w:type="auto"/>
            <w:tcMar>
              <w:top w:w="30" w:type="dxa"/>
              <w:left w:w="45" w:type="dxa"/>
              <w:bottom w:w="30" w:type="dxa"/>
              <w:right w:w="45" w:type="dxa"/>
            </w:tcMar>
            <w:vAlign w:val="bottom"/>
            <w:hideMark/>
          </w:tcPr>
          <w:p w14:paraId="5865D653" w14:textId="77777777" w:rsidR="00BD1126" w:rsidRPr="0056625D" w:rsidRDefault="00BD1126" w:rsidP="00D8148F">
            <w:pPr>
              <w:spacing w:after="120" w:line="240" w:lineRule="auto"/>
              <w:jc w:val="both"/>
              <w:rPr>
                <w:rFonts w:ascii="Times New Roman" w:eastAsia="Times New Roman" w:hAnsi="Times New Roman" w:cs="Times New Roman"/>
                <w:bCs/>
                <w:sz w:val="20"/>
                <w:szCs w:val="24"/>
                <w:lang w:eastAsia="en-GB"/>
              </w:rPr>
            </w:pPr>
            <w:r w:rsidRPr="0056625D">
              <w:rPr>
                <w:rFonts w:ascii="Times New Roman" w:eastAsia="Times New Roman" w:hAnsi="Times New Roman" w:cs="Times New Roman"/>
                <w:sz w:val="20"/>
                <w:szCs w:val="24"/>
                <w:lang w:eastAsia="en-GB"/>
              </w:rPr>
              <w:t>≥ 67</w:t>
            </w:r>
          </w:p>
        </w:tc>
        <w:tc>
          <w:tcPr>
            <w:tcW w:w="0" w:type="auto"/>
            <w:tcMar>
              <w:top w:w="30" w:type="dxa"/>
              <w:left w:w="45" w:type="dxa"/>
              <w:bottom w:w="30" w:type="dxa"/>
              <w:right w:w="45" w:type="dxa"/>
            </w:tcMar>
            <w:vAlign w:val="bottom"/>
            <w:hideMark/>
          </w:tcPr>
          <w:p w14:paraId="55DC1720" w14:textId="77777777" w:rsidR="00BD1126" w:rsidRPr="0056625D" w:rsidRDefault="00BD1126" w:rsidP="00D8148F">
            <w:pPr>
              <w:spacing w:after="120" w:line="240" w:lineRule="auto"/>
              <w:jc w:val="both"/>
              <w:rPr>
                <w:rFonts w:ascii="Times New Roman" w:eastAsia="Times New Roman" w:hAnsi="Times New Roman" w:cs="Times New Roman"/>
                <w:bCs/>
                <w:sz w:val="20"/>
                <w:szCs w:val="24"/>
                <w:lang w:eastAsia="en-GB"/>
              </w:rPr>
            </w:pPr>
            <w:r w:rsidRPr="0056625D">
              <w:rPr>
                <w:rFonts w:ascii="Times New Roman" w:eastAsia="Times New Roman" w:hAnsi="Times New Roman" w:cs="Times New Roman"/>
                <w:sz w:val="20"/>
                <w:szCs w:val="24"/>
                <w:lang w:eastAsia="en-GB"/>
              </w:rPr>
              <w:t>66,99 - 64,50</w:t>
            </w:r>
          </w:p>
        </w:tc>
        <w:tc>
          <w:tcPr>
            <w:tcW w:w="0" w:type="auto"/>
            <w:tcMar>
              <w:top w:w="30" w:type="dxa"/>
              <w:left w:w="45" w:type="dxa"/>
              <w:bottom w:w="30" w:type="dxa"/>
              <w:right w:w="45" w:type="dxa"/>
            </w:tcMar>
            <w:vAlign w:val="bottom"/>
            <w:hideMark/>
          </w:tcPr>
          <w:p w14:paraId="777012D2" w14:textId="77777777" w:rsidR="00BD1126" w:rsidRPr="0056625D" w:rsidRDefault="00BD1126" w:rsidP="00D8148F">
            <w:pPr>
              <w:spacing w:after="120" w:line="240" w:lineRule="auto"/>
              <w:jc w:val="both"/>
              <w:rPr>
                <w:rFonts w:ascii="Times New Roman" w:eastAsia="Times New Roman" w:hAnsi="Times New Roman" w:cs="Times New Roman"/>
                <w:bCs/>
                <w:sz w:val="20"/>
                <w:szCs w:val="24"/>
                <w:lang w:eastAsia="en-GB"/>
              </w:rPr>
            </w:pPr>
            <w:r w:rsidRPr="0056625D">
              <w:rPr>
                <w:rFonts w:ascii="Times New Roman" w:eastAsia="Times New Roman" w:hAnsi="Times New Roman" w:cs="Times New Roman"/>
                <w:sz w:val="20"/>
                <w:szCs w:val="24"/>
                <w:lang w:eastAsia="en-GB"/>
              </w:rPr>
              <w:t>64,49 - 62,00</w:t>
            </w:r>
          </w:p>
        </w:tc>
        <w:tc>
          <w:tcPr>
            <w:tcW w:w="0" w:type="auto"/>
            <w:tcMar>
              <w:top w:w="30" w:type="dxa"/>
              <w:left w:w="45" w:type="dxa"/>
              <w:bottom w:w="30" w:type="dxa"/>
              <w:right w:w="45" w:type="dxa"/>
            </w:tcMar>
            <w:vAlign w:val="bottom"/>
            <w:hideMark/>
          </w:tcPr>
          <w:p w14:paraId="218EE738" w14:textId="77777777" w:rsidR="00BD1126" w:rsidRPr="0056625D" w:rsidRDefault="00BD1126" w:rsidP="00D8148F">
            <w:pPr>
              <w:spacing w:after="120" w:line="240" w:lineRule="auto"/>
              <w:jc w:val="both"/>
              <w:rPr>
                <w:rFonts w:ascii="Times New Roman" w:eastAsia="Times New Roman" w:hAnsi="Times New Roman" w:cs="Times New Roman"/>
                <w:bCs/>
                <w:sz w:val="20"/>
                <w:szCs w:val="24"/>
                <w:lang w:eastAsia="en-GB"/>
              </w:rPr>
            </w:pPr>
            <w:r w:rsidRPr="0056625D">
              <w:rPr>
                <w:rFonts w:ascii="Times New Roman" w:eastAsia="Times New Roman" w:hAnsi="Times New Roman" w:cs="Times New Roman"/>
                <w:sz w:val="20"/>
                <w:szCs w:val="24"/>
                <w:lang w:eastAsia="en-GB"/>
              </w:rPr>
              <w:t>61,99 - 59,50</w:t>
            </w:r>
          </w:p>
        </w:tc>
        <w:tc>
          <w:tcPr>
            <w:tcW w:w="0" w:type="auto"/>
            <w:tcMar>
              <w:top w:w="30" w:type="dxa"/>
              <w:left w:w="45" w:type="dxa"/>
              <w:bottom w:w="30" w:type="dxa"/>
              <w:right w:w="45" w:type="dxa"/>
            </w:tcMar>
            <w:vAlign w:val="bottom"/>
            <w:hideMark/>
          </w:tcPr>
          <w:p w14:paraId="02491C99" w14:textId="77777777" w:rsidR="00BD1126" w:rsidRPr="0056625D" w:rsidRDefault="00BD1126" w:rsidP="00D8148F">
            <w:pPr>
              <w:spacing w:after="120" w:line="240" w:lineRule="auto"/>
              <w:jc w:val="both"/>
              <w:rPr>
                <w:rFonts w:ascii="Times New Roman" w:eastAsia="Times New Roman" w:hAnsi="Times New Roman" w:cs="Times New Roman"/>
                <w:bCs/>
                <w:sz w:val="20"/>
                <w:szCs w:val="24"/>
                <w:lang w:eastAsia="en-GB"/>
              </w:rPr>
            </w:pPr>
            <w:r w:rsidRPr="0056625D">
              <w:rPr>
                <w:rFonts w:ascii="Times New Roman" w:eastAsia="Times New Roman" w:hAnsi="Times New Roman" w:cs="Times New Roman"/>
                <w:sz w:val="20"/>
                <w:szCs w:val="24"/>
                <w:lang w:eastAsia="en-GB"/>
              </w:rPr>
              <w:t>59,49 - 57,00</w:t>
            </w:r>
          </w:p>
        </w:tc>
        <w:tc>
          <w:tcPr>
            <w:tcW w:w="0" w:type="auto"/>
            <w:tcMar>
              <w:top w:w="30" w:type="dxa"/>
              <w:left w:w="45" w:type="dxa"/>
              <w:bottom w:w="30" w:type="dxa"/>
              <w:right w:w="45" w:type="dxa"/>
            </w:tcMar>
            <w:vAlign w:val="bottom"/>
            <w:hideMark/>
          </w:tcPr>
          <w:p w14:paraId="49DAD779" w14:textId="77777777" w:rsidR="00BD1126" w:rsidRPr="0056625D" w:rsidRDefault="00BD1126" w:rsidP="00D8148F">
            <w:pPr>
              <w:spacing w:after="120" w:line="240" w:lineRule="auto"/>
              <w:jc w:val="both"/>
              <w:rPr>
                <w:rFonts w:ascii="Times New Roman" w:eastAsia="Times New Roman" w:hAnsi="Times New Roman" w:cs="Times New Roman"/>
                <w:bCs/>
                <w:sz w:val="20"/>
                <w:szCs w:val="24"/>
                <w:lang w:eastAsia="en-GB"/>
              </w:rPr>
            </w:pPr>
            <w:r w:rsidRPr="0056625D">
              <w:rPr>
                <w:rFonts w:ascii="Times New Roman" w:eastAsia="Times New Roman" w:hAnsi="Times New Roman" w:cs="Times New Roman"/>
                <w:sz w:val="20"/>
                <w:szCs w:val="24"/>
                <w:lang w:eastAsia="en-GB"/>
              </w:rPr>
              <w:t>56,99 - 54,50</w:t>
            </w:r>
          </w:p>
        </w:tc>
        <w:tc>
          <w:tcPr>
            <w:tcW w:w="0" w:type="auto"/>
            <w:tcMar>
              <w:top w:w="30" w:type="dxa"/>
              <w:left w:w="45" w:type="dxa"/>
              <w:bottom w:w="30" w:type="dxa"/>
              <w:right w:w="45" w:type="dxa"/>
            </w:tcMar>
            <w:vAlign w:val="bottom"/>
            <w:hideMark/>
          </w:tcPr>
          <w:p w14:paraId="6B891825" w14:textId="77777777" w:rsidR="00BD1126" w:rsidRPr="0056625D" w:rsidRDefault="00BD1126" w:rsidP="00D8148F">
            <w:pPr>
              <w:spacing w:after="120" w:line="240" w:lineRule="auto"/>
              <w:jc w:val="both"/>
              <w:rPr>
                <w:rFonts w:ascii="Times New Roman" w:eastAsia="Times New Roman" w:hAnsi="Times New Roman" w:cs="Times New Roman"/>
                <w:bCs/>
                <w:sz w:val="20"/>
                <w:szCs w:val="24"/>
                <w:lang w:eastAsia="en-GB"/>
              </w:rPr>
            </w:pPr>
            <w:r w:rsidRPr="0056625D">
              <w:rPr>
                <w:rFonts w:ascii="Times New Roman" w:eastAsia="Times New Roman" w:hAnsi="Times New Roman" w:cs="Times New Roman"/>
                <w:sz w:val="20"/>
                <w:szCs w:val="24"/>
                <w:lang w:eastAsia="en-GB"/>
              </w:rPr>
              <w:t>54,49 - 52,00</w:t>
            </w:r>
          </w:p>
        </w:tc>
        <w:tc>
          <w:tcPr>
            <w:tcW w:w="0" w:type="auto"/>
            <w:tcMar>
              <w:top w:w="30" w:type="dxa"/>
              <w:left w:w="45" w:type="dxa"/>
              <w:bottom w:w="30" w:type="dxa"/>
              <w:right w:w="45" w:type="dxa"/>
            </w:tcMar>
            <w:vAlign w:val="bottom"/>
            <w:hideMark/>
          </w:tcPr>
          <w:p w14:paraId="05703676" w14:textId="7C053D04" w:rsidR="00BD1126" w:rsidRPr="0056625D" w:rsidRDefault="00512577" w:rsidP="00D8148F">
            <w:pPr>
              <w:spacing w:after="120" w:line="240" w:lineRule="auto"/>
              <w:jc w:val="both"/>
              <w:rPr>
                <w:rFonts w:ascii="Times New Roman" w:eastAsia="Times New Roman" w:hAnsi="Times New Roman" w:cs="Times New Roman"/>
                <w:bCs/>
                <w:sz w:val="20"/>
                <w:szCs w:val="24"/>
                <w:lang w:eastAsia="en-GB"/>
              </w:rPr>
            </w:pPr>
            <w:r>
              <w:rPr>
                <w:rFonts w:ascii="Times New Roman" w:eastAsia="Times New Roman" w:hAnsi="Times New Roman" w:cs="Times New Roman"/>
                <w:sz w:val="20"/>
                <w:szCs w:val="24"/>
                <w:lang w:eastAsia="en-GB"/>
              </w:rPr>
              <w:t>51</w:t>
            </w:r>
            <w:r w:rsidR="00BD1126" w:rsidRPr="0056625D">
              <w:rPr>
                <w:rFonts w:ascii="Times New Roman" w:eastAsia="Times New Roman" w:hAnsi="Times New Roman" w:cs="Times New Roman"/>
                <w:sz w:val="20"/>
                <w:szCs w:val="24"/>
                <w:lang w:eastAsia="en-GB"/>
              </w:rPr>
              <w:t>,99 - 49,50</w:t>
            </w:r>
          </w:p>
        </w:tc>
        <w:tc>
          <w:tcPr>
            <w:tcW w:w="0" w:type="auto"/>
            <w:tcMar>
              <w:top w:w="30" w:type="dxa"/>
              <w:left w:w="45" w:type="dxa"/>
              <w:bottom w:w="30" w:type="dxa"/>
              <w:right w:w="45" w:type="dxa"/>
            </w:tcMar>
            <w:vAlign w:val="bottom"/>
            <w:hideMark/>
          </w:tcPr>
          <w:p w14:paraId="3CE5F973" w14:textId="77777777" w:rsidR="00BD1126" w:rsidRPr="0056625D" w:rsidRDefault="00BD1126" w:rsidP="00D8148F">
            <w:pPr>
              <w:spacing w:after="120" w:line="240" w:lineRule="auto"/>
              <w:jc w:val="both"/>
              <w:rPr>
                <w:rFonts w:ascii="Times New Roman" w:eastAsia="Times New Roman" w:hAnsi="Times New Roman" w:cs="Times New Roman"/>
                <w:bCs/>
                <w:sz w:val="20"/>
                <w:szCs w:val="24"/>
                <w:lang w:eastAsia="en-GB"/>
              </w:rPr>
            </w:pPr>
            <w:r w:rsidRPr="0056625D">
              <w:rPr>
                <w:rFonts w:ascii="Times New Roman" w:eastAsia="Times New Roman" w:hAnsi="Times New Roman" w:cs="Times New Roman"/>
                <w:sz w:val="20"/>
                <w:szCs w:val="24"/>
                <w:lang w:eastAsia="en-GB"/>
              </w:rPr>
              <w:t>49,49 - 47,00</w:t>
            </w:r>
          </w:p>
        </w:tc>
        <w:tc>
          <w:tcPr>
            <w:tcW w:w="0" w:type="auto"/>
            <w:tcMar>
              <w:top w:w="30" w:type="dxa"/>
              <w:left w:w="45" w:type="dxa"/>
              <w:bottom w:w="30" w:type="dxa"/>
              <w:right w:w="45" w:type="dxa"/>
            </w:tcMar>
            <w:vAlign w:val="bottom"/>
            <w:hideMark/>
          </w:tcPr>
          <w:p w14:paraId="5D9F8D89" w14:textId="77777777" w:rsidR="00BD1126" w:rsidRPr="0056625D" w:rsidRDefault="00BD1126" w:rsidP="00D8148F">
            <w:pPr>
              <w:spacing w:after="120" w:line="240" w:lineRule="auto"/>
              <w:jc w:val="both"/>
              <w:rPr>
                <w:rFonts w:ascii="Times New Roman" w:eastAsia="Times New Roman" w:hAnsi="Times New Roman" w:cs="Times New Roman"/>
                <w:bCs/>
                <w:sz w:val="20"/>
                <w:szCs w:val="24"/>
                <w:lang w:eastAsia="en-GB"/>
              </w:rPr>
            </w:pPr>
            <w:r w:rsidRPr="0056625D">
              <w:rPr>
                <w:rFonts w:ascii="Times New Roman" w:eastAsia="Times New Roman" w:hAnsi="Times New Roman" w:cs="Times New Roman"/>
                <w:sz w:val="20"/>
                <w:szCs w:val="24"/>
                <w:lang w:eastAsia="en-GB"/>
              </w:rPr>
              <w:t>46,99 - 42,00</w:t>
            </w:r>
          </w:p>
        </w:tc>
        <w:tc>
          <w:tcPr>
            <w:tcW w:w="0" w:type="auto"/>
            <w:tcMar>
              <w:top w:w="30" w:type="dxa"/>
              <w:left w:w="45" w:type="dxa"/>
              <w:bottom w:w="30" w:type="dxa"/>
              <w:right w:w="45" w:type="dxa"/>
            </w:tcMar>
            <w:vAlign w:val="bottom"/>
            <w:hideMark/>
          </w:tcPr>
          <w:p w14:paraId="4D05BC07" w14:textId="77777777" w:rsidR="00BD1126" w:rsidRPr="0056625D" w:rsidRDefault="00BD1126" w:rsidP="00D8148F">
            <w:pPr>
              <w:spacing w:after="120" w:line="240" w:lineRule="auto"/>
              <w:jc w:val="both"/>
              <w:rPr>
                <w:rFonts w:ascii="Times New Roman" w:eastAsia="Times New Roman" w:hAnsi="Times New Roman" w:cs="Times New Roman"/>
                <w:bCs/>
                <w:sz w:val="20"/>
                <w:szCs w:val="24"/>
                <w:lang w:eastAsia="en-GB"/>
              </w:rPr>
            </w:pPr>
            <w:r w:rsidRPr="0056625D">
              <w:rPr>
                <w:rFonts w:ascii="Times New Roman" w:eastAsia="Times New Roman" w:hAnsi="Times New Roman" w:cs="Times New Roman"/>
                <w:sz w:val="20"/>
                <w:szCs w:val="24"/>
                <w:lang w:eastAsia="en-GB"/>
              </w:rPr>
              <w:t>41,99 - 37,00</w:t>
            </w:r>
          </w:p>
        </w:tc>
        <w:tc>
          <w:tcPr>
            <w:tcW w:w="0" w:type="auto"/>
            <w:tcMar>
              <w:top w:w="30" w:type="dxa"/>
              <w:left w:w="45" w:type="dxa"/>
              <w:bottom w:w="30" w:type="dxa"/>
              <w:right w:w="45" w:type="dxa"/>
            </w:tcMar>
            <w:vAlign w:val="bottom"/>
            <w:hideMark/>
          </w:tcPr>
          <w:p w14:paraId="700B2AA9" w14:textId="77777777" w:rsidR="00BD1126" w:rsidRPr="0056625D" w:rsidRDefault="00BD1126" w:rsidP="00D8148F">
            <w:pPr>
              <w:spacing w:after="120" w:line="240" w:lineRule="auto"/>
              <w:jc w:val="both"/>
              <w:rPr>
                <w:rFonts w:ascii="Times New Roman" w:eastAsia="Times New Roman" w:hAnsi="Times New Roman" w:cs="Times New Roman"/>
                <w:bCs/>
                <w:sz w:val="20"/>
                <w:szCs w:val="24"/>
                <w:lang w:eastAsia="en-GB"/>
              </w:rPr>
            </w:pPr>
            <w:r w:rsidRPr="0056625D">
              <w:rPr>
                <w:rFonts w:ascii="Times New Roman" w:eastAsia="Times New Roman" w:hAnsi="Times New Roman" w:cs="Times New Roman"/>
                <w:sz w:val="20"/>
                <w:szCs w:val="24"/>
                <w:lang w:eastAsia="en-GB"/>
              </w:rPr>
              <w:t>36,99 - 32,00</w:t>
            </w:r>
          </w:p>
        </w:tc>
        <w:tc>
          <w:tcPr>
            <w:tcW w:w="0" w:type="auto"/>
            <w:tcMar>
              <w:top w:w="30" w:type="dxa"/>
              <w:left w:w="45" w:type="dxa"/>
              <w:bottom w:w="30" w:type="dxa"/>
              <w:right w:w="45" w:type="dxa"/>
            </w:tcMar>
            <w:vAlign w:val="bottom"/>
            <w:hideMark/>
          </w:tcPr>
          <w:p w14:paraId="77709897" w14:textId="77777777" w:rsidR="00BD1126" w:rsidRPr="0056625D" w:rsidRDefault="00BD1126" w:rsidP="00D8148F">
            <w:pPr>
              <w:spacing w:after="120" w:line="240" w:lineRule="auto"/>
              <w:jc w:val="both"/>
              <w:rPr>
                <w:rFonts w:ascii="Times New Roman" w:eastAsia="Times New Roman" w:hAnsi="Times New Roman" w:cs="Times New Roman"/>
                <w:bCs/>
                <w:sz w:val="20"/>
                <w:szCs w:val="24"/>
                <w:lang w:eastAsia="en-GB"/>
              </w:rPr>
            </w:pPr>
            <w:r w:rsidRPr="0056625D">
              <w:rPr>
                <w:rFonts w:ascii="Times New Roman" w:eastAsia="Times New Roman" w:hAnsi="Times New Roman" w:cs="Times New Roman"/>
                <w:sz w:val="20"/>
                <w:szCs w:val="24"/>
                <w:lang w:eastAsia="en-GB"/>
              </w:rPr>
              <w:t>≤ 31,99</w:t>
            </w:r>
          </w:p>
        </w:tc>
      </w:tr>
      <w:tr w:rsidR="00BD1126" w:rsidRPr="0056625D" w14:paraId="55CBF567" w14:textId="77777777" w:rsidTr="0005417B">
        <w:trPr>
          <w:trHeight w:val="315"/>
        </w:trPr>
        <w:tc>
          <w:tcPr>
            <w:tcW w:w="0" w:type="auto"/>
            <w:tcMar>
              <w:top w:w="30" w:type="dxa"/>
              <w:left w:w="45" w:type="dxa"/>
              <w:bottom w:w="30" w:type="dxa"/>
              <w:right w:w="45" w:type="dxa"/>
            </w:tcMar>
            <w:vAlign w:val="bottom"/>
            <w:hideMark/>
          </w:tcPr>
          <w:p w14:paraId="10D66294" w14:textId="77777777" w:rsidR="00BD1126" w:rsidRPr="0056625D" w:rsidRDefault="00BD1126" w:rsidP="00D8148F">
            <w:pPr>
              <w:spacing w:after="120" w:line="240" w:lineRule="auto"/>
              <w:jc w:val="both"/>
              <w:rPr>
                <w:rFonts w:ascii="Times New Roman" w:eastAsia="Times New Roman" w:hAnsi="Times New Roman" w:cs="Times New Roman"/>
                <w:bCs/>
                <w:sz w:val="20"/>
                <w:szCs w:val="24"/>
                <w:lang w:eastAsia="en-GB"/>
              </w:rPr>
            </w:pPr>
            <w:r w:rsidRPr="0056625D">
              <w:rPr>
                <w:rFonts w:ascii="Times New Roman" w:eastAsia="Times New Roman" w:hAnsi="Times New Roman" w:cs="Times New Roman"/>
                <w:sz w:val="20"/>
                <w:szCs w:val="24"/>
                <w:lang w:eastAsia="en-GB"/>
              </w:rPr>
              <w:t>Zayıf</w:t>
            </w:r>
          </w:p>
        </w:tc>
        <w:tc>
          <w:tcPr>
            <w:tcW w:w="688" w:type="dxa"/>
            <w:tcMar>
              <w:top w:w="30" w:type="dxa"/>
              <w:left w:w="45" w:type="dxa"/>
              <w:bottom w:w="30" w:type="dxa"/>
              <w:right w:w="45" w:type="dxa"/>
            </w:tcMar>
            <w:vAlign w:val="bottom"/>
            <w:hideMark/>
          </w:tcPr>
          <w:p w14:paraId="0B908177" w14:textId="77777777" w:rsidR="00BD1126" w:rsidRPr="0056625D" w:rsidRDefault="00BD1126" w:rsidP="00D8148F">
            <w:pPr>
              <w:spacing w:after="120" w:line="240" w:lineRule="auto"/>
              <w:jc w:val="both"/>
              <w:rPr>
                <w:rFonts w:ascii="Times New Roman" w:eastAsia="Times New Roman" w:hAnsi="Times New Roman" w:cs="Times New Roman"/>
                <w:bCs/>
                <w:sz w:val="20"/>
                <w:szCs w:val="24"/>
                <w:lang w:eastAsia="en-GB"/>
              </w:rPr>
            </w:pPr>
            <w:r w:rsidRPr="0056625D">
              <w:rPr>
                <w:rFonts w:ascii="Times New Roman" w:eastAsia="Times New Roman" w:hAnsi="Times New Roman" w:cs="Times New Roman"/>
                <w:sz w:val="20"/>
                <w:szCs w:val="24"/>
                <w:lang w:eastAsia="en-GB"/>
              </w:rPr>
              <w:t>40 - 44,99</w:t>
            </w:r>
          </w:p>
        </w:tc>
        <w:tc>
          <w:tcPr>
            <w:tcW w:w="0" w:type="auto"/>
            <w:tcMar>
              <w:top w:w="30" w:type="dxa"/>
              <w:left w:w="45" w:type="dxa"/>
              <w:bottom w:w="30" w:type="dxa"/>
              <w:right w:w="45" w:type="dxa"/>
            </w:tcMar>
            <w:vAlign w:val="bottom"/>
            <w:hideMark/>
          </w:tcPr>
          <w:p w14:paraId="41C36076" w14:textId="77777777" w:rsidR="00BD1126" w:rsidRPr="0056625D" w:rsidRDefault="00BD1126" w:rsidP="00D8148F">
            <w:pPr>
              <w:spacing w:after="120" w:line="240" w:lineRule="auto"/>
              <w:jc w:val="both"/>
              <w:rPr>
                <w:rFonts w:ascii="Times New Roman" w:eastAsia="Times New Roman" w:hAnsi="Times New Roman" w:cs="Times New Roman"/>
                <w:bCs/>
                <w:sz w:val="20"/>
                <w:szCs w:val="24"/>
                <w:lang w:eastAsia="en-GB"/>
              </w:rPr>
            </w:pPr>
            <w:r w:rsidRPr="0056625D">
              <w:rPr>
                <w:rFonts w:ascii="Times New Roman" w:eastAsia="Times New Roman" w:hAnsi="Times New Roman" w:cs="Times New Roman"/>
                <w:sz w:val="20"/>
                <w:szCs w:val="24"/>
                <w:lang w:eastAsia="en-GB"/>
              </w:rPr>
              <w:t>≥ 69</w:t>
            </w:r>
          </w:p>
        </w:tc>
        <w:tc>
          <w:tcPr>
            <w:tcW w:w="0" w:type="auto"/>
            <w:tcMar>
              <w:top w:w="30" w:type="dxa"/>
              <w:left w:w="45" w:type="dxa"/>
              <w:bottom w:w="30" w:type="dxa"/>
              <w:right w:w="45" w:type="dxa"/>
            </w:tcMar>
            <w:vAlign w:val="bottom"/>
            <w:hideMark/>
          </w:tcPr>
          <w:p w14:paraId="7F586B7A" w14:textId="77777777" w:rsidR="00BD1126" w:rsidRPr="0056625D" w:rsidRDefault="00BD1126" w:rsidP="00D8148F">
            <w:pPr>
              <w:spacing w:after="120" w:line="240" w:lineRule="auto"/>
              <w:jc w:val="both"/>
              <w:rPr>
                <w:rFonts w:ascii="Times New Roman" w:eastAsia="Times New Roman" w:hAnsi="Times New Roman" w:cs="Times New Roman"/>
                <w:bCs/>
                <w:sz w:val="20"/>
                <w:szCs w:val="24"/>
                <w:lang w:eastAsia="en-GB"/>
              </w:rPr>
            </w:pPr>
            <w:r w:rsidRPr="0056625D">
              <w:rPr>
                <w:rFonts w:ascii="Times New Roman" w:eastAsia="Times New Roman" w:hAnsi="Times New Roman" w:cs="Times New Roman"/>
                <w:sz w:val="20"/>
                <w:szCs w:val="24"/>
                <w:lang w:eastAsia="en-GB"/>
              </w:rPr>
              <w:t>68,99 - 66,50</w:t>
            </w:r>
          </w:p>
        </w:tc>
        <w:tc>
          <w:tcPr>
            <w:tcW w:w="0" w:type="auto"/>
            <w:tcMar>
              <w:top w:w="30" w:type="dxa"/>
              <w:left w:w="45" w:type="dxa"/>
              <w:bottom w:w="30" w:type="dxa"/>
              <w:right w:w="45" w:type="dxa"/>
            </w:tcMar>
            <w:vAlign w:val="bottom"/>
            <w:hideMark/>
          </w:tcPr>
          <w:p w14:paraId="7E2014A3" w14:textId="77777777" w:rsidR="00BD1126" w:rsidRPr="0056625D" w:rsidRDefault="00BD1126" w:rsidP="00D8148F">
            <w:pPr>
              <w:spacing w:after="120" w:line="240" w:lineRule="auto"/>
              <w:jc w:val="both"/>
              <w:rPr>
                <w:rFonts w:ascii="Times New Roman" w:eastAsia="Times New Roman" w:hAnsi="Times New Roman" w:cs="Times New Roman"/>
                <w:bCs/>
                <w:sz w:val="20"/>
                <w:szCs w:val="24"/>
                <w:lang w:eastAsia="en-GB"/>
              </w:rPr>
            </w:pPr>
            <w:r w:rsidRPr="0056625D">
              <w:rPr>
                <w:rFonts w:ascii="Times New Roman" w:eastAsia="Times New Roman" w:hAnsi="Times New Roman" w:cs="Times New Roman"/>
                <w:sz w:val="20"/>
                <w:szCs w:val="24"/>
                <w:lang w:eastAsia="en-GB"/>
              </w:rPr>
              <w:t>66,49 - 64,00</w:t>
            </w:r>
          </w:p>
        </w:tc>
        <w:tc>
          <w:tcPr>
            <w:tcW w:w="0" w:type="auto"/>
            <w:tcMar>
              <w:top w:w="30" w:type="dxa"/>
              <w:left w:w="45" w:type="dxa"/>
              <w:bottom w:w="30" w:type="dxa"/>
              <w:right w:w="45" w:type="dxa"/>
            </w:tcMar>
            <w:vAlign w:val="bottom"/>
            <w:hideMark/>
          </w:tcPr>
          <w:p w14:paraId="2FC4B205" w14:textId="77777777" w:rsidR="00BD1126" w:rsidRPr="0056625D" w:rsidRDefault="00BD1126" w:rsidP="00D8148F">
            <w:pPr>
              <w:spacing w:after="120" w:line="240" w:lineRule="auto"/>
              <w:jc w:val="both"/>
              <w:rPr>
                <w:rFonts w:ascii="Times New Roman" w:eastAsia="Times New Roman" w:hAnsi="Times New Roman" w:cs="Times New Roman"/>
                <w:bCs/>
                <w:sz w:val="20"/>
                <w:szCs w:val="24"/>
                <w:lang w:eastAsia="en-GB"/>
              </w:rPr>
            </w:pPr>
            <w:r w:rsidRPr="0056625D">
              <w:rPr>
                <w:rFonts w:ascii="Times New Roman" w:eastAsia="Times New Roman" w:hAnsi="Times New Roman" w:cs="Times New Roman"/>
                <w:sz w:val="20"/>
                <w:szCs w:val="24"/>
                <w:lang w:eastAsia="en-GB"/>
              </w:rPr>
              <w:t>63,99 - 61,50</w:t>
            </w:r>
          </w:p>
        </w:tc>
        <w:tc>
          <w:tcPr>
            <w:tcW w:w="0" w:type="auto"/>
            <w:tcMar>
              <w:top w:w="30" w:type="dxa"/>
              <w:left w:w="45" w:type="dxa"/>
              <w:bottom w:w="30" w:type="dxa"/>
              <w:right w:w="45" w:type="dxa"/>
            </w:tcMar>
            <w:vAlign w:val="bottom"/>
            <w:hideMark/>
          </w:tcPr>
          <w:p w14:paraId="27EE2696" w14:textId="77777777" w:rsidR="00BD1126" w:rsidRPr="0056625D" w:rsidRDefault="00BD1126" w:rsidP="00D8148F">
            <w:pPr>
              <w:spacing w:after="120" w:line="240" w:lineRule="auto"/>
              <w:jc w:val="both"/>
              <w:rPr>
                <w:rFonts w:ascii="Times New Roman" w:eastAsia="Times New Roman" w:hAnsi="Times New Roman" w:cs="Times New Roman"/>
                <w:bCs/>
                <w:sz w:val="20"/>
                <w:szCs w:val="24"/>
                <w:lang w:eastAsia="en-GB"/>
              </w:rPr>
            </w:pPr>
            <w:r w:rsidRPr="0056625D">
              <w:rPr>
                <w:rFonts w:ascii="Times New Roman" w:eastAsia="Times New Roman" w:hAnsi="Times New Roman" w:cs="Times New Roman"/>
                <w:sz w:val="20"/>
                <w:szCs w:val="24"/>
                <w:lang w:eastAsia="en-GB"/>
              </w:rPr>
              <w:t>61,49 - 59,00</w:t>
            </w:r>
          </w:p>
        </w:tc>
        <w:tc>
          <w:tcPr>
            <w:tcW w:w="0" w:type="auto"/>
            <w:tcMar>
              <w:top w:w="30" w:type="dxa"/>
              <w:left w:w="45" w:type="dxa"/>
              <w:bottom w:w="30" w:type="dxa"/>
              <w:right w:w="45" w:type="dxa"/>
            </w:tcMar>
            <w:vAlign w:val="bottom"/>
            <w:hideMark/>
          </w:tcPr>
          <w:p w14:paraId="764B07E1" w14:textId="77777777" w:rsidR="00BD1126" w:rsidRPr="0056625D" w:rsidRDefault="00BD1126" w:rsidP="00D8148F">
            <w:pPr>
              <w:spacing w:after="120" w:line="240" w:lineRule="auto"/>
              <w:jc w:val="both"/>
              <w:rPr>
                <w:rFonts w:ascii="Times New Roman" w:eastAsia="Times New Roman" w:hAnsi="Times New Roman" w:cs="Times New Roman"/>
                <w:bCs/>
                <w:sz w:val="20"/>
                <w:szCs w:val="24"/>
                <w:lang w:eastAsia="en-GB"/>
              </w:rPr>
            </w:pPr>
            <w:r w:rsidRPr="0056625D">
              <w:rPr>
                <w:rFonts w:ascii="Times New Roman" w:eastAsia="Times New Roman" w:hAnsi="Times New Roman" w:cs="Times New Roman"/>
                <w:sz w:val="20"/>
                <w:szCs w:val="24"/>
                <w:lang w:eastAsia="en-GB"/>
              </w:rPr>
              <w:t>58,99 - 56,50</w:t>
            </w:r>
          </w:p>
        </w:tc>
        <w:tc>
          <w:tcPr>
            <w:tcW w:w="0" w:type="auto"/>
            <w:tcMar>
              <w:top w:w="30" w:type="dxa"/>
              <w:left w:w="45" w:type="dxa"/>
              <w:bottom w:w="30" w:type="dxa"/>
              <w:right w:w="45" w:type="dxa"/>
            </w:tcMar>
            <w:vAlign w:val="bottom"/>
            <w:hideMark/>
          </w:tcPr>
          <w:p w14:paraId="377A3634" w14:textId="77777777" w:rsidR="00BD1126" w:rsidRPr="0056625D" w:rsidRDefault="00BD1126" w:rsidP="00D8148F">
            <w:pPr>
              <w:spacing w:after="120" w:line="240" w:lineRule="auto"/>
              <w:jc w:val="both"/>
              <w:rPr>
                <w:rFonts w:ascii="Times New Roman" w:eastAsia="Times New Roman" w:hAnsi="Times New Roman" w:cs="Times New Roman"/>
                <w:bCs/>
                <w:sz w:val="20"/>
                <w:szCs w:val="24"/>
                <w:lang w:eastAsia="en-GB"/>
              </w:rPr>
            </w:pPr>
            <w:r w:rsidRPr="0056625D">
              <w:rPr>
                <w:rFonts w:ascii="Times New Roman" w:eastAsia="Times New Roman" w:hAnsi="Times New Roman" w:cs="Times New Roman"/>
                <w:sz w:val="20"/>
                <w:szCs w:val="24"/>
                <w:lang w:eastAsia="en-GB"/>
              </w:rPr>
              <w:t>56,49 - 54,00</w:t>
            </w:r>
          </w:p>
        </w:tc>
        <w:tc>
          <w:tcPr>
            <w:tcW w:w="0" w:type="auto"/>
            <w:tcMar>
              <w:top w:w="30" w:type="dxa"/>
              <w:left w:w="45" w:type="dxa"/>
              <w:bottom w:w="30" w:type="dxa"/>
              <w:right w:w="45" w:type="dxa"/>
            </w:tcMar>
            <w:vAlign w:val="bottom"/>
            <w:hideMark/>
          </w:tcPr>
          <w:p w14:paraId="667E3F48" w14:textId="77777777" w:rsidR="00BD1126" w:rsidRPr="0056625D" w:rsidRDefault="00BD1126" w:rsidP="00D8148F">
            <w:pPr>
              <w:spacing w:after="120" w:line="240" w:lineRule="auto"/>
              <w:jc w:val="both"/>
              <w:rPr>
                <w:rFonts w:ascii="Times New Roman" w:eastAsia="Times New Roman" w:hAnsi="Times New Roman" w:cs="Times New Roman"/>
                <w:bCs/>
                <w:sz w:val="20"/>
                <w:szCs w:val="24"/>
                <w:lang w:eastAsia="en-GB"/>
              </w:rPr>
            </w:pPr>
            <w:r w:rsidRPr="0056625D">
              <w:rPr>
                <w:rFonts w:ascii="Times New Roman" w:eastAsia="Times New Roman" w:hAnsi="Times New Roman" w:cs="Times New Roman"/>
                <w:sz w:val="20"/>
                <w:szCs w:val="24"/>
                <w:lang w:eastAsia="en-GB"/>
              </w:rPr>
              <w:t>53,99 - 51,50</w:t>
            </w:r>
          </w:p>
        </w:tc>
        <w:tc>
          <w:tcPr>
            <w:tcW w:w="0" w:type="auto"/>
            <w:tcMar>
              <w:top w:w="30" w:type="dxa"/>
              <w:left w:w="45" w:type="dxa"/>
              <w:bottom w:w="30" w:type="dxa"/>
              <w:right w:w="45" w:type="dxa"/>
            </w:tcMar>
            <w:vAlign w:val="bottom"/>
            <w:hideMark/>
          </w:tcPr>
          <w:p w14:paraId="144E978F" w14:textId="77777777" w:rsidR="00BD1126" w:rsidRPr="0056625D" w:rsidRDefault="00BD1126" w:rsidP="00D8148F">
            <w:pPr>
              <w:spacing w:after="120" w:line="240" w:lineRule="auto"/>
              <w:jc w:val="both"/>
              <w:rPr>
                <w:rFonts w:ascii="Times New Roman" w:eastAsia="Times New Roman" w:hAnsi="Times New Roman" w:cs="Times New Roman"/>
                <w:bCs/>
                <w:sz w:val="20"/>
                <w:szCs w:val="24"/>
                <w:lang w:eastAsia="en-GB"/>
              </w:rPr>
            </w:pPr>
            <w:r w:rsidRPr="0056625D">
              <w:rPr>
                <w:rFonts w:ascii="Times New Roman" w:eastAsia="Times New Roman" w:hAnsi="Times New Roman" w:cs="Times New Roman"/>
                <w:sz w:val="20"/>
                <w:szCs w:val="24"/>
                <w:lang w:eastAsia="en-GB"/>
              </w:rPr>
              <w:t>51,49 - 49,00</w:t>
            </w:r>
          </w:p>
        </w:tc>
        <w:tc>
          <w:tcPr>
            <w:tcW w:w="0" w:type="auto"/>
            <w:tcMar>
              <w:top w:w="30" w:type="dxa"/>
              <w:left w:w="45" w:type="dxa"/>
              <w:bottom w:w="30" w:type="dxa"/>
              <w:right w:w="45" w:type="dxa"/>
            </w:tcMar>
            <w:vAlign w:val="bottom"/>
            <w:hideMark/>
          </w:tcPr>
          <w:p w14:paraId="2618F9BB" w14:textId="77777777" w:rsidR="00BD1126" w:rsidRPr="0056625D" w:rsidRDefault="00BD1126" w:rsidP="00D8148F">
            <w:pPr>
              <w:spacing w:after="120" w:line="240" w:lineRule="auto"/>
              <w:jc w:val="both"/>
              <w:rPr>
                <w:rFonts w:ascii="Times New Roman" w:eastAsia="Times New Roman" w:hAnsi="Times New Roman" w:cs="Times New Roman"/>
                <w:bCs/>
                <w:sz w:val="20"/>
                <w:szCs w:val="24"/>
                <w:lang w:eastAsia="en-GB"/>
              </w:rPr>
            </w:pPr>
            <w:r w:rsidRPr="0056625D">
              <w:rPr>
                <w:rFonts w:ascii="Times New Roman" w:eastAsia="Times New Roman" w:hAnsi="Times New Roman" w:cs="Times New Roman"/>
                <w:sz w:val="20"/>
                <w:szCs w:val="24"/>
                <w:lang w:eastAsia="en-GB"/>
              </w:rPr>
              <w:t>48,99 - 44,00</w:t>
            </w:r>
          </w:p>
        </w:tc>
        <w:tc>
          <w:tcPr>
            <w:tcW w:w="0" w:type="auto"/>
            <w:tcMar>
              <w:top w:w="30" w:type="dxa"/>
              <w:left w:w="45" w:type="dxa"/>
              <w:bottom w:w="30" w:type="dxa"/>
              <w:right w:w="45" w:type="dxa"/>
            </w:tcMar>
            <w:vAlign w:val="bottom"/>
            <w:hideMark/>
          </w:tcPr>
          <w:p w14:paraId="273137ED" w14:textId="77777777" w:rsidR="00BD1126" w:rsidRPr="0056625D" w:rsidRDefault="00BD1126" w:rsidP="00D8148F">
            <w:pPr>
              <w:spacing w:after="120" w:line="240" w:lineRule="auto"/>
              <w:jc w:val="both"/>
              <w:rPr>
                <w:rFonts w:ascii="Times New Roman" w:eastAsia="Times New Roman" w:hAnsi="Times New Roman" w:cs="Times New Roman"/>
                <w:bCs/>
                <w:sz w:val="20"/>
                <w:szCs w:val="24"/>
                <w:lang w:eastAsia="en-GB"/>
              </w:rPr>
            </w:pPr>
            <w:r w:rsidRPr="0056625D">
              <w:rPr>
                <w:rFonts w:ascii="Times New Roman" w:eastAsia="Times New Roman" w:hAnsi="Times New Roman" w:cs="Times New Roman"/>
                <w:sz w:val="20"/>
                <w:szCs w:val="24"/>
                <w:lang w:eastAsia="en-GB"/>
              </w:rPr>
              <w:t>43,99 - 39,00</w:t>
            </w:r>
          </w:p>
        </w:tc>
        <w:tc>
          <w:tcPr>
            <w:tcW w:w="0" w:type="auto"/>
            <w:tcMar>
              <w:top w:w="30" w:type="dxa"/>
              <w:left w:w="45" w:type="dxa"/>
              <w:bottom w:w="30" w:type="dxa"/>
              <w:right w:w="45" w:type="dxa"/>
            </w:tcMar>
            <w:vAlign w:val="bottom"/>
            <w:hideMark/>
          </w:tcPr>
          <w:p w14:paraId="263B5365" w14:textId="77777777" w:rsidR="00BD1126" w:rsidRPr="0056625D" w:rsidRDefault="00BD1126" w:rsidP="00D8148F">
            <w:pPr>
              <w:spacing w:after="120" w:line="240" w:lineRule="auto"/>
              <w:jc w:val="both"/>
              <w:rPr>
                <w:rFonts w:ascii="Times New Roman" w:eastAsia="Times New Roman" w:hAnsi="Times New Roman" w:cs="Times New Roman"/>
                <w:bCs/>
                <w:sz w:val="20"/>
                <w:szCs w:val="24"/>
                <w:lang w:eastAsia="en-GB"/>
              </w:rPr>
            </w:pPr>
            <w:r w:rsidRPr="0056625D">
              <w:rPr>
                <w:rFonts w:ascii="Times New Roman" w:eastAsia="Times New Roman" w:hAnsi="Times New Roman" w:cs="Times New Roman"/>
                <w:sz w:val="20"/>
                <w:szCs w:val="24"/>
                <w:lang w:eastAsia="en-GB"/>
              </w:rPr>
              <w:t>38,99 - 34,00</w:t>
            </w:r>
          </w:p>
        </w:tc>
        <w:tc>
          <w:tcPr>
            <w:tcW w:w="0" w:type="auto"/>
            <w:tcMar>
              <w:top w:w="30" w:type="dxa"/>
              <w:left w:w="45" w:type="dxa"/>
              <w:bottom w:w="30" w:type="dxa"/>
              <w:right w:w="45" w:type="dxa"/>
            </w:tcMar>
            <w:vAlign w:val="bottom"/>
            <w:hideMark/>
          </w:tcPr>
          <w:p w14:paraId="4CFB0A6E" w14:textId="77777777" w:rsidR="00BD1126" w:rsidRPr="0056625D" w:rsidRDefault="00BD1126" w:rsidP="00D8148F">
            <w:pPr>
              <w:spacing w:after="120" w:line="240" w:lineRule="auto"/>
              <w:jc w:val="both"/>
              <w:rPr>
                <w:rFonts w:ascii="Times New Roman" w:eastAsia="Times New Roman" w:hAnsi="Times New Roman" w:cs="Times New Roman"/>
                <w:bCs/>
                <w:sz w:val="20"/>
                <w:szCs w:val="24"/>
                <w:lang w:eastAsia="en-GB"/>
              </w:rPr>
            </w:pPr>
            <w:r w:rsidRPr="0056625D">
              <w:rPr>
                <w:rFonts w:ascii="Times New Roman" w:eastAsia="Times New Roman" w:hAnsi="Times New Roman" w:cs="Times New Roman"/>
                <w:sz w:val="20"/>
                <w:szCs w:val="24"/>
                <w:lang w:eastAsia="en-GB"/>
              </w:rPr>
              <w:t>≤ 33,99</w:t>
            </w:r>
          </w:p>
        </w:tc>
      </w:tr>
      <w:tr w:rsidR="00BD1126" w:rsidRPr="0056625D" w14:paraId="7FF0BCED" w14:textId="77777777" w:rsidTr="0005417B">
        <w:trPr>
          <w:trHeight w:val="315"/>
        </w:trPr>
        <w:tc>
          <w:tcPr>
            <w:tcW w:w="0" w:type="auto"/>
            <w:tcMar>
              <w:top w:w="30" w:type="dxa"/>
              <w:left w:w="45" w:type="dxa"/>
              <w:bottom w:w="30" w:type="dxa"/>
              <w:right w:w="45" w:type="dxa"/>
            </w:tcMar>
            <w:vAlign w:val="bottom"/>
            <w:hideMark/>
          </w:tcPr>
          <w:p w14:paraId="0C924949" w14:textId="77777777" w:rsidR="00BD1126" w:rsidRPr="0056625D" w:rsidRDefault="00BD1126" w:rsidP="00D8148F">
            <w:pPr>
              <w:spacing w:after="120" w:line="240" w:lineRule="auto"/>
              <w:jc w:val="both"/>
              <w:rPr>
                <w:rFonts w:ascii="Times New Roman" w:eastAsia="Times New Roman" w:hAnsi="Times New Roman" w:cs="Times New Roman"/>
                <w:bCs/>
                <w:sz w:val="20"/>
                <w:szCs w:val="24"/>
                <w:lang w:eastAsia="en-GB"/>
              </w:rPr>
            </w:pPr>
            <w:r w:rsidRPr="0056625D">
              <w:rPr>
                <w:rFonts w:ascii="Times New Roman" w:eastAsia="Times New Roman" w:hAnsi="Times New Roman" w:cs="Times New Roman"/>
                <w:sz w:val="20"/>
                <w:szCs w:val="24"/>
                <w:lang w:eastAsia="en-GB"/>
              </w:rPr>
              <w:t>Kötü</w:t>
            </w:r>
          </w:p>
        </w:tc>
        <w:tc>
          <w:tcPr>
            <w:tcW w:w="688" w:type="dxa"/>
            <w:tcMar>
              <w:top w:w="30" w:type="dxa"/>
              <w:left w:w="45" w:type="dxa"/>
              <w:bottom w:w="30" w:type="dxa"/>
              <w:right w:w="45" w:type="dxa"/>
            </w:tcMar>
            <w:vAlign w:val="bottom"/>
            <w:hideMark/>
          </w:tcPr>
          <w:p w14:paraId="63123954" w14:textId="77777777" w:rsidR="00BD1126" w:rsidRPr="0056625D" w:rsidRDefault="00BD1126" w:rsidP="00D8148F">
            <w:pPr>
              <w:spacing w:after="120" w:line="240" w:lineRule="auto"/>
              <w:jc w:val="both"/>
              <w:rPr>
                <w:rFonts w:ascii="Times New Roman" w:eastAsia="Times New Roman" w:hAnsi="Times New Roman" w:cs="Times New Roman"/>
                <w:bCs/>
                <w:sz w:val="20"/>
                <w:szCs w:val="24"/>
                <w:lang w:eastAsia="en-GB"/>
              </w:rPr>
            </w:pPr>
            <w:r w:rsidRPr="0056625D">
              <w:rPr>
                <w:rFonts w:ascii="Times New Roman" w:eastAsia="Times New Roman" w:hAnsi="Times New Roman" w:cs="Times New Roman"/>
                <w:sz w:val="20"/>
                <w:szCs w:val="24"/>
                <w:lang w:eastAsia="en-GB"/>
              </w:rPr>
              <w:t>30 - 39,99</w:t>
            </w:r>
          </w:p>
        </w:tc>
        <w:tc>
          <w:tcPr>
            <w:tcW w:w="0" w:type="auto"/>
            <w:tcMar>
              <w:top w:w="30" w:type="dxa"/>
              <w:left w:w="45" w:type="dxa"/>
              <w:bottom w:w="30" w:type="dxa"/>
              <w:right w:w="45" w:type="dxa"/>
            </w:tcMar>
            <w:vAlign w:val="bottom"/>
            <w:hideMark/>
          </w:tcPr>
          <w:p w14:paraId="4D2E341D" w14:textId="77777777" w:rsidR="00BD1126" w:rsidRPr="0056625D" w:rsidRDefault="00BD1126" w:rsidP="00D8148F">
            <w:pPr>
              <w:spacing w:after="120" w:line="240" w:lineRule="auto"/>
              <w:jc w:val="both"/>
              <w:rPr>
                <w:rFonts w:ascii="Times New Roman" w:eastAsia="Times New Roman" w:hAnsi="Times New Roman" w:cs="Times New Roman"/>
                <w:bCs/>
                <w:sz w:val="20"/>
                <w:szCs w:val="24"/>
                <w:lang w:eastAsia="en-GB"/>
              </w:rPr>
            </w:pPr>
            <w:r w:rsidRPr="0056625D">
              <w:rPr>
                <w:rFonts w:ascii="Times New Roman" w:eastAsia="Times New Roman" w:hAnsi="Times New Roman" w:cs="Times New Roman"/>
                <w:sz w:val="20"/>
                <w:szCs w:val="24"/>
                <w:lang w:eastAsia="en-GB"/>
              </w:rPr>
              <w:t>≥ 71</w:t>
            </w:r>
          </w:p>
        </w:tc>
        <w:tc>
          <w:tcPr>
            <w:tcW w:w="0" w:type="auto"/>
            <w:tcMar>
              <w:top w:w="30" w:type="dxa"/>
              <w:left w:w="45" w:type="dxa"/>
              <w:bottom w:w="30" w:type="dxa"/>
              <w:right w:w="45" w:type="dxa"/>
            </w:tcMar>
            <w:vAlign w:val="bottom"/>
            <w:hideMark/>
          </w:tcPr>
          <w:p w14:paraId="00922C42" w14:textId="77777777" w:rsidR="00BD1126" w:rsidRPr="0056625D" w:rsidRDefault="00BD1126" w:rsidP="00D8148F">
            <w:pPr>
              <w:spacing w:after="120" w:line="240" w:lineRule="auto"/>
              <w:jc w:val="both"/>
              <w:rPr>
                <w:rFonts w:ascii="Times New Roman" w:eastAsia="Times New Roman" w:hAnsi="Times New Roman" w:cs="Times New Roman"/>
                <w:bCs/>
                <w:sz w:val="20"/>
                <w:szCs w:val="24"/>
                <w:lang w:eastAsia="en-GB"/>
              </w:rPr>
            </w:pPr>
            <w:r w:rsidRPr="0056625D">
              <w:rPr>
                <w:rFonts w:ascii="Times New Roman" w:eastAsia="Times New Roman" w:hAnsi="Times New Roman" w:cs="Times New Roman"/>
                <w:sz w:val="20"/>
                <w:szCs w:val="24"/>
                <w:lang w:eastAsia="en-GB"/>
              </w:rPr>
              <w:t>70,99 - 68,50</w:t>
            </w:r>
          </w:p>
        </w:tc>
        <w:tc>
          <w:tcPr>
            <w:tcW w:w="0" w:type="auto"/>
            <w:tcMar>
              <w:top w:w="30" w:type="dxa"/>
              <w:left w:w="45" w:type="dxa"/>
              <w:bottom w:w="30" w:type="dxa"/>
              <w:right w:w="45" w:type="dxa"/>
            </w:tcMar>
            <w:vAlign w:val="bottom"/>
            <w:hideMark/>
          </w:tcPr>
          <w:p w14:paraId="02B88CCA" w14:textId="77777777" w:rsidR="00BD1126" w:rsidRPr="0056625D" w:rsidRDefault="00BD1126" w:rsidP="00D8148F">
            <w:pPr>
              <w:spacing w:after="120" w:line="240" w:lineRule="auto"/>
              <w:jc w:val="both"/>
              <w:rPr>
                <w:rFonts w:ascii="Times New Roman" w:eastAsia="Times New Roman" w:hAnsi="Times New Roman" w:cs="Times New Roman"/>
                <w:bCs/>
                <w:sz w:val="20"/>
                <w:szCs w:val="24"/>
                <w:lang w:eastAsia="en-GB"/>
              </w:rPr>
            </w:pPr>
            <w:r w:rsidRPr="0056625D">
              <w:rPr>
                <w:rFonts w:ascii="Times New Roman" w:eastAsia="Times New Roman" w:hAnsi="Times New Roman" w:cs="Times New Roman"/>
                <w:sz w:val="20"/>
                <w:szCs w:val="24"/>
                <w:lang w:eastAsia="en-GB"/>
              </w:rPr>
              <w:t>68,49 - 66,00</w:t>
            </w:r>
          </w:p>
        </w:tc>
        <w:tc>
          <w:tcPr>
            <w:tcW w:w="0" w:type="auto"/>
            <w:tcMar>
              <w:top w:w="30" w:type="dxa"/>
              <w:left w:w="45" w:type="dxa"/>
              <w:bottom w:w="30" w:type="dxa"/>
              <w:right w:w="45" w:type="dxa"/>
            </w:tcMar>
            <w:vAlign w:val="bottom"/>
            <w:hideMark/>
          </w:tcPr>
          <w:p w14:paraId="7CFDC652" w14:textId="77777777" w:rsidR="00BD1126" w:rsidRPr="0056625D" w:rsidRDefault="00BD1126" w:rsidP="00D8148F">
            <w:pPr>
              <w:spacing w:after="120" w:line="240" w:lineRule="auto"/>
              <w:jc w:val="both"/>
              <w:rPr>
                <w:rFonts w:ascii="Times New Roman" w:eastAsia="Times New Roman" w:hAnsi="Times New Roman" w:cs="Times New Roman"/>
                <w:bCs/>
                <w:sz w:val="20"/>
                <w:szCs w:val="24"/>
                <w:lang w:eastAsia="en-GB"/>
              </w:rPr>
            </w:pPr>
            <w:r w:rsidRPr="0056625D">
              <w:rPr>
                <w:rFonts w:ascii="Times New Roman" w:eastAsia="Times New Roman" w:hAnsi="Times New Roman" w:cs="Times New Roman"/>
                <w:sz w:val="20"/>
                <w:szCs w:val="24"/>
                <w:lang w:eastAsia="en-GB"/>
              </w:rPr>
              <w:t>65,99 - 63,50</w:t>
            </w:r>
          </w:p>
        </w:tc>
        <w:tc>
          <w:tcPr>
            <w:tcW w:w="0" w:type="auto"/>
            <w:tcMar>
              <w:top w:w="30" w:type="dxa"/>
              <w:left w:w="45" w:type="dxa"/>
              <w:bottom w:w="30" w:type="dxa"/>
              <w:right w:w="45" w:type="dxa"/>
            </w:tcMar>
            <w:vAlign w:val="bottom"/>
            <w:hideMark/>
          </w:tcPr>
          <w:p w14:paraId="2EAE322F" w14:textId="77777777" w:rsidR="00BD1126" w:rsidRPr="0056625D" w:rsidRDefault="00BD1126" w:rsidP="00D8148F">
            <w:pPr>
              <w:spacing w:after="120" w:line="240" w:lineRule="auto"/>
              <w:jc w:val="both"/>
              <w:rPr>
                <w:rFonts w:ascii="Times New Roman" w:eastAsia="Times New Roman" w:hAnsi="Times New Roman" w:cs="Times New Roman"/>
                <w:bCs/>
                <w:sz w:val="20"/>
                <w:szCs w:val="24"/>
                <w:lang w:eastAsia="en-GB"/>
              </w:rPr>
            </w:pPr>
            <w:r w:rsidRPr="0056625D">
              <w:rPr>
                <w:rFonts w:ascii="Times New Roman" w:eastAsia="Times New Roman" w:hAnsi="Times New Roman" w:cs="Times New Roman"/>
                <w:sz w:val="20"/>
                <w:szCs w:val="24"/>
                <w:lang w:eastAsia="en-GB"/>
              </w:rPr>
              <w:t>63,49 - 61,00</w:t>
            </w:r>
          </w:p>
        </w:tc>
        <w:tc>
          <w:tcPr>
            <w:tcW w:w="0" w:type="auto"/>
            <w:tcMar>
              <w:top w:w="30" w:type="dxa"/>
              <w:left w:w="45" w:type="dxa"/>
              <w:bottom w:w="30" w:type="dxa"/>
              <w:right w:w="45" w:type="dxa"/>
            </w:tcMar>
            <w:vAlign w:val="bottom"/>
            <w:hideMark/>
          </w:tcPr>
          <w:p w14:paraId="6BC80013" w14:textId="77777777" w:rsidR="00BD1126" w:rsidRPr="0056625D" w:rsidRDefault="00BD1126" w:rsidP="00D8148F">
            <w:pPr>
              <w:spacing w:after="120" w:line="240" w:lineRule="auto"/>
              <w:jc w:val="both"/>
              <w:rPr>
                <w:rFonts w:ascii="Times New Roman" w:eastAsia="Times New Roman" w:hAnsi="Times New Roman" w:cs="Times New Roman"/>
                <w:bCs/>
                <w:sz w:val="20"/>
                <w:szCs w:val="24"/>
                <w:lang w:eastAsia="en-GB"/>
              </w:rPr>
            </w:pPr>
            <w:r w:rsidRPr="0056625D">
              <w:rPr>
                <w:rFonts w:ascii="Times New Roman" w:eastAsia="Times New Roman" w:hAnsi="Times New Roman" w:cs="Times New Roman"/>
                <w:sz w:val="20"/>
                <w:szCs w:val="24"/>
                <w:lang w:eastAsia="en-GB"/>
              </w:rPr>
              <w:t>60,99 - 58,50</w:t>
            </w:r>
          </w:p>
        </w:tc>
        <w:tc>
          <w:tcPr>
            <w:tcW w:w="0" w:type="auto"/>
            <w:tcMar>
              <w:top w:w="30" w:type="dxa"/>
              <w:left w:w="45" w:type="dxa"/>
              <w:bottom w:w="30" w:type="dxa"/>
              <w:right w:w="45" w:type="dxa"/>
            </w:tcMar>
            <w:vAlign w:val="bottom"/>
            <w:hideMark/>
          </w:tcPr>
          <w:p w14:paraId="72B7D249" w14:textId="77777777" w:rsidR="00BD1126" w:rsidRPr="0056625D" w:rsidRDefault="00BD1126" w:rsidP="00D8148F">
            <w:pPr>
              <w:spacing w:after="120" w:line="240" w:lineRule="auto"/>
              <w:jc w:val="both"/>
              <w:rPr>
                <w:rFonts w:ascii="Times New Roman" w:eastAsia="Times New Roman" w:hAnsi="Times New Roman" w:cs="Times New Roman"/>
                <w:bCs/>
                <w:sz w:val="20"/>
                <w:szCs w:val="24"/>
                <w:lang w:eastAsia="en-GB"/>
              </w:rPr>
            </w:pPr>
            <w:r w:rsidRPr="0056625D">
              <w:rPr>
                <w:rFonts w:ascii="Times New Roman" w:eastAsia="Times New Roman" w:hAnsi="Times New Roman" w:cs="Times New Roman"/>
                <w:sz w:val="20"/>
                <w:szCs w:val="24"/>
                <w:lang w:eastAsia="en-GB"/>
              </w:rPr>
              <w:t>58,49 - 56,00</w:t>
            </w:r>
          </w:p>
        </w:tc>
        <w:tc>
          <w:tcPr>
            <w:tcW w:w="0" w:type="auto"/>
            <w:tcMar>
              <w:top w:w="30" w:type="dxa"/>
              <w:left w:w="45" w:type="dxa"/>
              <w:bottom w:w="30" w:type="dxa"/>
              <w:right w:w="45" w:type="dxa"/>
            </w:tcMar>
            <w:vAlign w:val="bottom"/>
            <w:hideMark/>
          </w:tcPr>
          <w:p w14:paraId="110B1E41" w14:textId="77777777" w:rsidR="00BD1126" w:rsidRPr="0056625D" w:rsidRDefault="00BD1126" w:rsidP="00D8148F">
            <w:pPr>
              <w:spacing w:after="120" w:line="240" w:lineRule="auto"/>
              <w:jc w:val="both"/>
              <w:rPr>
                <w:rFonts w:ascii="Times New Roman" w:eastAsia="Times New Roman" w:hAnsi="Times New Roman" w:cs="Times New Roman"/>
                <w:bCs/>
                <w:sz w:val="20"/>
                <w:szCs w:val="24"/>
                <w:lang w:eastAsia="en-GB"/>
              </w:rPr>
            </w:pPr>
            <w:r w:rsidRPr="0056625D">
              <w:rPr>
                <w:rFonts w:ascii="Times New Roman" w:eastAsia="Times New Roman" w:hAnsi="Times New Roman" w:cs="Times New Roman"/>
                <w:sz w:val="20"/>
                <w:szCs w:val="24"/>
                <w:lang w:eastAsia="en-GB"/>
              </w:rPr>
              <w:t>55,99 - 53,50</w:t>
            </w:r>
          </w:p>
        </w:tc>
        <w:tc>
          <w:tcPr>
            <w:tcW w:w="0" w:type="auto"/>
            <w:tcMar>
              <w:top w:w="30" w:type="dxa"/>
              <w:left w:w="45" w:type="dxa"/>
              <w:bottom w:w="30" w:type="dxa"/>
              <w:right w:w="45" w:type="dxa"/>
            </w:tcMar>
            <w:vAlign w:val="bottom"/>
            <w:hideMark/>
          </w:tcPr>
          <w:p w14:paraId="72944E18" w14:textId="77777777" w:rsidR="00BD1126" w:rsidRPr="0056625D" w:rsidRDefault="00BD1126" w:rsidP="00D8148F">
            <w:pPr>
              <w:spacing w:after="120" w:line="240" w:lineRule="auto"/>
              <w:jc w:val="both"/>
              <w:rPr>
                <w:rFonts w:ascii="Times New Roman" w:eastAsia="Times New Roman" w:hAnsi="Times New Roman" w:cs="Times New Roman"/>
                <w:bCs/>
                <w:sz w:val="20"/>
                <w:szCs w:val="24"/>
                <w:lang w:eastAsia="en-GB"/>
              </w:rPr>
            </w:pPr>
            <w:r w:rsidRPr="0056625D">
              <w:rPr>
                <w:rFonts w:ascii="Times New Roman" w:eastAsia="Times New Roman" w:hAnsi="Times New Roman" w:cs="Times New Roman"/>
                <w:sz w:val="20"/>
                <w:szCs w:val="24"/>
                <w:lang w:eastAsia="en-GB"/>
              </w:rPr>
              <w:t>53,49 - 51,00</w:t>
            </w:r>
          </w:p>
        </w:tc>
        <w:tc>
          <w:tcPr>
            <w:tcW w:w="0" w:type="auto"/>
            <w:tcMar>
              <w:top w:w="30" w:type="dxa"/>
              <w:left w:w="45" w:type="dxa"/>
              <w:bottom w:w="30" w:type="dxa"/>
              <w:right w:w="45" w:type="dxa"/>
            </w:tcMar>
            <w:vAlign w:val="bottom"/>
            <w:hideMark/>
          </w:tcPr>
          <w:p w14:paraId="3E84EE8C" w14:textId="77777777" w:rsidR="00BD1126" w:rsidRPr="0056625D" w:rsidRDefault="00BD1126" w:rsidP="00D8148F">
            <w:pPr>
              <w:spacing w:after="120" w:line="240" w:lineRule="auto"/>
              <w:jc w:val="both"/>
              <w:rPr>
                <w:rFonts w:ascii="Times New Roman" w:eastAsia="Times New Roman" w:hAnsi="Times New Roman" w:cs="Times New Roman"/>
                <w:bCs/>
                <w:sz w:val="20"/>
                <w:szCs w:val="24"/>
                <w:lang w:eastAsia="en-GB"/>
              </w:rPr>
            </w:pPr>
            <w:r w:rsidRPr="0056625D">
              <w:rPr>
                <w:rFonts w:ascii="Times New Roman" w:eastAsia="Times New Roman" w:hAnsi="Times New Roman" w:cs="Times New Roman"/>
                <w:sz w:val="20"/>
                <w:szCs w:val="24"/>
                <w:lang w:eastAsia="en-GB"/>
              </w:rPr>
              <w:t>50,99 - 46,00</w:t>
            </w:r>
          </w:p>
        </w:tc>
        <w:tc>
          <w:tcPr>
            <w:tcW w:w="0" w:type="auto"/>
            <w:tcMar>
              <w:top w:w="30" w:type="dxa"/>
              <w:left w:w="45" w:type="dxa"/>
              <w:bottom w:w="30" w:type="dxa"/>
              <w:right w:w="45" w:type="dxa"/>
            </w:tcMar>
            <w:vAlign w:val="bottom"/>
            <w:hideMark/>
          </w:tcPr>
          <w:p w14:paraId="0CC04635" w14:textId="77777777" w:rsidR="00BD1126" w:rsidRPr="0056625D" w:rsidRDefault="00BD1126" w:rsidP="00D8148F">
            <w:pPr>
              <w:spacing w:after="120" w:line="240" w:lineRule="auto"/>
              <w:jc w:val="both"/>
              <w:rPr>
                <w:rFonts w:ascii="Times New Roman" w:eastAsia="Times New Roman" w:hAnsi="Times New Roman" w:cs="Times New Roman"/>
                <w:bCs/>
                <w:sz w:val="20"/>
                <w:szCs w:val="24"/>
                <w:lang w:eastAsia="en-GB"/>
              </w:rPr>
            </w:pPr>
            <w:r w:rsidRPr="0056625D">
              <w:rPr>
                <w:rFonts w:ascii="Times New Roman" w:eastAsia="Times New Roman" w:hAnsi="Times New Roman" w:cs="Times New Roman"/>
                <w:sz w:val="20"/>
                <w:szCs w:val="24"/>
                <w:lang w:eastAsia="en-GB"/>
              </w:rPr>
              <w:t>45,99 - 41,00</w:t>
            </w:r>
          </w:p>
        </w:tc>
        <w:tc>
          <w:tcPr>
            <w:tcW w:w="0" w:type="auto"/>
            <w:tcMar>
              <w:top w:w="30" w:type="dxa"/>
              <w:left w:w="45" w:type="dxa"/>
              <w:bottom w:w="30" w:type="dxa"/>
              <w:right w:w="45" w:type="dxa"/>
            </w:tcMar>
            <w:vAlign w:val="bottom"/>
            <w:hideMark/>
          </w:tcPr>
          <w:p w14:paraId="47520E75" w14:textId="77777777" w:rsidR="00BD1126" w:rsidRPr="0056625D" w:rsidRDefault="00BD1126" w:rsidP="00D8148F">
            <w:pPr>
              <w:spacing w:after="120" w:line="240" w:lineRule="auto"/>
              <w:jc w:val="both"/>
              <w:rPr>
                <w:rFonts w:ascii="Times New Roman" w:eastAsia="Times New Roman" w:hAnsi="Times New Roman" w:cs="Times New Roman"/>
                <w:bCs/>
                <w:sz w:val="20"/>
                <w:szCs w:val="24"/>
                <w:lang w:eastAsia="en-GB"/>
              </w:rPr>
            </w:pPr>
            <w:r w:rsidRPr="0056625D">
              <w:rPr>
                <w:rFonts w:ascii="Times New Roman" w:eastAsia="Times New Roman" w:hAnsi="Times New Roman" w:cs="Times New Roman"/>
                <w:sz w:val="20"/>
                <w:szCs w:val="24"/>
                <w:lang w:eastAsia="en-GB"/>
              </w:rPr>
              <w:t>40,99 - 36,00</w:t>
            </w:r>
          </w:p>
        </w:tc>
        <w:tc>
          <w:tcPr>
            <w:tcW w:w="0" w:type="auto"/>
            <w:tcMar>
              <w:top w:w="30" w:type="dxa"/>
              <w:left w:w="45" w:type="dxa"/>
              <w:bottom w:w="30" w:type="dxa"/>
              <w:right w:w="45" w:type="dxa"/>
            </w:tcMar>
            <w:vAlign w:val="bottom"/>
            <w:hideMark/>
          </w:tcPr>
          <w:p w14:paraId="320188FA" w14:textId="77777777" w:rsidR="00BD1126" w:rsidRPr="0056625D" w:rsidRDefault="00BD1126" w:rsidP="00D8148F">
            <w:pPr>
              <w:spacing w:after="120" w:line="240" w:lineRule="auto"/>
              <w:jc w:val="both"/>
              <w:rPr>
                <w:rFonts w:ascii="Times New Roman" w:eastAsia="Times New Roman" w:hAnsi="Times New Roman" w:cs="Times New Roman"/>
                <w:bCs/>
                <w:sz w:val="20"/>
                <w:szCs w:val="24"/>
                <w:lang w:eastAsia="en-GB"/>
              </w:rPr>
            </w:pPr>
            <w:r w:rsidRPr="0056625D">
              <w:rPr>
                <w:rFonts w:ascii="Times New Roman" w:eastAsia="Times New Roman" w:hAnsi="Times New Roman" w:cs="Times New Roman"/>
                <w:sz w:val="20"/>
                <w:szCs w:val="24"/>
                <w:lang w:eastAsia="en-GB"/>
              </w:rPr>
              <w:t>≤ 35,99</w:t>
            </w:r>
          </w:p>
        </w:tc>
      </w:tr>
      <w:tr w:rsidR="00BD1126" w:rsidRPr="0056625D" w14:paraId="19600AEA" w14:textId="77777777" w:rsidTr="0005417B">
        <w:trPr>
          <w:trHeight w:val="315"/>
        </w:trPr>
        <w:tc>
          <w:tcPr>
            <w:tcW w:w="0" w:type="auto"/>
            <w:tcMar>
              <w:top w:w="30" w:type="dxa"/>
              <w:left w:w="45" w:type="dxa"/>
              <w:bottom w:w="30" w:type="dxa"/>
              <w:right w:w="45" w:type="dxa"/>
            </w:tcMar>
            <w:vAlign w:val="bottom"/>
            <w:hideMark/>
          </w:tcPr>
          <w:p w14:paraId="518CD5B2" w14:textId="77777777" w:rsidR="00BD1126" w:rsidRPr="0056625D" w:rsidRDefault="00BD1126" w:rsidP="00D8148F">
            <w:pPr>
              <w:spacing w:after="120" w:line="240" w:lineRule="auto"/>
              <w:jc w:val="both"/>
              <w:rPr>
                <w:rFonts w:ascii="Times New Roman" w:eastAsia="Times New Roman" w:hAnsi="Times New Roman" w:cs="Times New Roman"/>
                <w:bCs/>
                <w:sz w:val="20"/>
                <w:szCs w:val="24"/>
                <w:lang w:eastAsia="en-GB"/>
              </w:rPr>
            </w:pPr>
            <w:r w:rsidRPr="0056625D">
              <w:rPr>
                <w:rFonts w:ascii="Times New Roman" w:eastAsia="Times New Roman" w:hAnsi="Times New Roman" w:cs="Times New Roman"/>
                <w:sz w:val="20"/>
                <w:szCs w:val="24"/>
                <w:lang w:eastAsia="en-GB"/>
              </w:rPr>
              <w:t>Çok Kötü</w:t>
            </w:r>
          </w:p>
        </w:tc>
        <w:tc>
          <w:tcPr>
            <w:tcW w:w="688" w:type="dxa"/>
            <w:tcMar>
              <w:top w:w="30" w:type="dxa"/>
              <w:left w:w="45" w:type="dxa"/>
              <w:bottom w:w="30" w:type="dxa"/>
              <w:right w:w="45" w:type="dxa"/>
            </w:tcMar>
            <w:vAlign w:val="bottom"/>
            <w:hideMark/>
          </w:tcPr>
          <w:p w14:paraId="22EEE269" w14:textId="77777777" w:rsidR="00BD1126" w:rsidRPr="0056625D" w:rsidRDefault="00BD1126" w:rsidP="00D8148F">
            <w:pPr>
              <w:spacing w:after="120" w:line="240" w:lineRule="auto"/>
              <w:jc w:val="both"/>
              <w:rPr>
                <w:rFonts w:ascii="Times New Roman" w:eastAsia="Times New Roman" w:hAnsi="Times New Roman" w:cs="Times New Roman"/>
                <w:bCs/>
                <w:sz w:val="20"/>
                <w:szCs w:val="24"/>
                <w:lang w:eastAsia="en-GB"/>
              </w:rPr>
            </w:pPr>
            <w:r w:rsidRPr="0056625D">
              <w:rPr>
                <w:rFonts w:ascii="Times New Roman" w:eastAsia="Times New Roman" w:hAnsi="Times New Roman" w:cs="Times New Roman"/>
                <w:sz w:val="20"/>
                <w:szCs w:val="24"/>
                <w:lang w:eastAsia="en-GB"/>
              </w:rPr>
              <w:t>≤ 29,99</w:t>
            </w:r>
          </w:p>
        </w:tc>
        <w:tc>
          <w:tcPr>
            <w:tcW w:w="0" w:type="auto"/>
            <w:tcMar>
              <w:top w:w="30" w:type="dxa"/>
              <w:left w:w="45" w:type="dxa"/>
              <w:bottom w:w="30" w:type="dxa"/>
              <w:right w:w="45" w:type="dxa"/>
            </w:tcMar>
            <w:vAlign w:val="bottom"/>
            <w:hideMark/>
          </w:tcPr>
          <w:p w14:paraId="41709A54" w14:textId="77777777" w:rsidR="00BD1126" w:rsidRPr="0056625D" w:rsidRDefault="00BD1126" w:rsidP="00D8148F">
            <w:pPr>
              <w:spacing w:after="120" w:line="240" w:lineRule="auto"/>
              <w:jc w:val="both"/>
              <w:rPr>
                <w:rFonts w:ascii="Times New Roman" w:eastAsia="Times New Roman" w:hAnsi="Times New Roman" w:cs="Times New Roman"/>
                <w:bCs/>
                <w:sz w:val="20"/>
                <w:szCs w:val="24"/>
                <w:lang w:eastAsia="en-GB"/>
              </w:rPr>
            </w:pPr>
            <w:r w:rsidRPr="0056625D">
              <w:rPr>
                <w:rFonts w:ascii="Times New Roman" w:eastAsia="Times New Roman" w:hAnsi="Times New Roman" w:cs="Times New Roman"/>
                <w:sz w:val="20"/>
                <w:szCs w:val="24"/>
                <w:lang w:eastAsia="en-GB"/>
              </w:rPr>
              <w:t>≥ 73</w:t>
            </w:r>
          </w:p>
        </w:tc>
        <w:tc>
          <w:tcPr>
            <w:tcW w:w="0" w:type="auto"/>
            <w:tcMar>
              <w:top w:w="30" w:type="dxa"/>
              <w:left w:w="45" w:type="dxa"/>
              <w:bottom w:w="30" w:type="dxa"/>
              <w:right w:w="45" w:type="dxa"/>
            </w:tcMar>
            <w:vAlign w:val="bottom"/>
            <w:hideMark/>
          </w:tcPr>
          <w:p w14:paraId="17DD6D99" w14:textId="77777777" w:rsidR="00BD1126" w:rsidRPr="0056625D" w:rsidRDefault="00BD1126" w:rsidP="00D8148F">
            <w:pPr>
              <w:spacing w:after="120" w:line="240" w:lineRule="auto"/>
              <w:jc w:val="both"/>
              <w:rPr>
                <w:rFonts w:ascii="Times New Roman" w:eastAsia="Times New Roman" w:hAnsi="Times New Roman" w:cs="Times New Roman"/>
                <w:bCs/>
                <w:sz w:val="20"/>
                <w:szCs w:val="24"/>
                <w:lang w:eastAsia="en-GB"/>
              </w:rPr>
            </w:pPr>
            <w:r w:rsidRPr="0056625D">
              <w:rPr>
                <w:rFonts w:ascii="Times New Roman" w:eastAsia="Times New Roman" w:hAnsi="Times New Roman" w:cs="Times New Roman"/>
                <w:sz w:val="20"/>
                <w:szCs w:val="24"/>
                <w:lang w:eastAsia="en-GB"/>
              </w:rPr>
              <w:t>72,99 - 70,50</w:t>
            </w:r>
          </w:p>
        </w:tc>
        <w:tc>
          <w:tcPr>
            <w:tcW w:w="0" w:type="auto"/>
            <w:tcMar>
              <w:top w:w="30" w:type="dxa"/>
              <w:left w:w="45" w:type="dxa"/>
              <w:bottom w:w="30" w:type="dxa"/>
              <w:right w:w="45" w:type="dxa"/>
            </w:tcMar>
            <w:vAlign w:val="bottom"/>
            <w:hideMark/>
          </w:tcPr>
          <w:p w14:paraId="24C23B55" w14:textId="77777777" w:rsidR="00BD1126" w:rsidRPr="0056625D" w:rsidRDefault="00BD1126" w:rsidP="00D8148F">
            <w:pPr>
              <w:spacing w:after="120" w:line="240" w:lineRule="auto"/>
              <w:jc w:val="both"/>
              <w:rPr>
                <w:rFonts w:ascii="Times New Roman" w:eastAsia="Times New Roman" w:hAnsi="Times New Roman" w:cs="Times New Roman"/>
                <w:bCs/>
                <w:sz w:val="20"/>
                <w:szCs w:val="24"/>
                <w:lang w:eastAsia="en-GB"/>
              </w:rPr>
            </w:pPr>
            <w:r w:rsidRPr="0056625D">
              <w:rPr>
                <w:rFonts w:ascii="Times New Roman" w:eastAsia="Times New Roman" w:hAnsi="Times New Roman" w:cs="Times New Roman"/>
                <w:sz w:val="20"/>
                <w:szCs w:val="24"/>
                <w:lang w:eastAsia="en-GB"/>
              </w:rPr>
              <w:t>70,49 - 68,00</w:t>
            </w:r>
          </w:p>
        </w:tc>
        <w:tc>
          <w:tcPr>
            <w:tcW w:w="0" w:type="auto"/>
            <w:tcMar>
              <w:top w:w="30" w:type="dxa"/>
              <w:left w:w="45" w:type="dxa"/>
              <w:bottom w:w="30" w:type="dxa"/>
              <w:right w:w="45" w:type="dxa"/>
            </w:tcMar>
            <w:vAlign w:val="bottom"/>
            <w:hideMark/>
          </w:tcPr>
          <w:p w14:paraId="4A6B00EC" w14:textId="77777777" w:rsidR="00BD1126" w:rsidRPr="0056625D" w:rsidRDefault="00BD1126" w:rsidP="00D8148F">
            <w:pPr>
              <w:spacing w:after="120" w:line="240" w:lineRule="auto"/>
              <w:jc w:val="both"/>
              <w:rPr>
                <w:rFonts w:ascii="Times New Roman" w:eastAsia="Times New Roman" w:hAnsi="Times New Roman" w:cs="Times New Roman"/>
                <w:bCs/>
                <w:sz w:val="20"/>
                <w:szCs w:val="24"/>
                <w:lang w:eastAsia="en-GB"/>
              </w:rPr>
            </w:pPr>
            <w:r w:rsidRPr="0056625D">
              <w:rPr>
                <w:rFonts w:ascii="Times New Roman" w:eastAsia="Times New Roman" w:hAnsi="Times New Roman" w:cs="Times New Roman"/>
                <w:sz w:val="20"/>
                <w:szCs w:val="24"/>
                <w:lang w:eastAsia="en-GB"/>
              </w:rPr>
              <w:t>67,99 - 65,50</w:t>
            </w:r>
          </w:p>
        </w:tc>
        <w:tc>
          <w:tcPr>
            <w:tcW w:w="0" w:type="auto"/>
            <w:tcMar>
              <w:top w:w="30" w:type="dxa"/>
              <w:left w:w="45" w:type="dxa"/>
              <w:bottom w:w="30" w:type="dxa"/>
              <w:right w:w="45" w:type="dxa"/>
            </w:tcMar>
            <w:vAlign w:val="bottom"/>
            <w:hideMark/>
          </w:tcPr>
          <w:p w14:paraId="060F3DCC" w14:textId="77777777" w:rsidR="00BD1126" w:rsidRPr="0056625D" w:rsidRDefault="00BD1126" w:rsidP="00D8148F">
            <w:pPr>
              <w:spacing w:after="120" w:line="240" w:lineRule="auto"/>
              <w:jc w:val="both"/>
              <w:rPr>
                <w:rFonts w:ascii="Times New Roman" w:eastAsia="Times New Roman" w:hAnsi="Times New Roman" w:cs="Times New Roman"/>
                <w:bCs/>
                <w:sz w:val="20"/>
                <w:szCs w:val="24"/>
                <w:lang w:eastAsia="en-GB"/>
              </w:rPr>
            </w:pPr>
            <w:r w:rsidRPr="0056625D">
              <w:rPr>
                <w:rFonts w:ascii="Times New Roman" w:eastAsia="Times New Roman" w:hAnsi="Times New Roman" w:cs="Times New Roman"/>
                <w:sz w:val="20"/>
                <w:szCs w:val="24"/>
                <w:lang w:eastAsia="en-GB"/>
              </w:rPr>
              <w:t>65,49 - 63,00</w:t>
            </w:r>
          </w:p>
        </w:tc>
        <w:tc>
          <w:tcPr>
            <w:tcW w:w="0" w:type="auto"/>
            <w:tcMar>
              <w:top w:w="30" w:type="dxa"/>
              <w:left w:w="45" w:type="dxa"/>
              <w:bottom w:w="30" w:type="dxa"/>
              <w:right w:w="45" w:type="dxa"/>
            </w:tcMar>
            <w:vAlign w:val="bottom"/>
            <w:hideMark/>
          </w:tcPr>
          <w:p w14:paraId="11C26958" w14:textId="77777777" w:rsidR="00BD1126" w:rsidRPr="0056625D" w:rsidRDefault="00BD1126" w:rsidP="00D8148F">
            <w:pPr>
              <w:spacing w:after="120" w:line="240" w:lineRule="auto"/>
              <w:jc w:val="both"/>
              <w:rPr>
                <w:rFonts w:ascii="Times New Roman" w:eastAsia="Times New Roman" w:hAnsi="Times New Roman" w:cs="Times New Roman"/>
                <w:bCs/>
                <w:sz w:val="20"/>
                <w:szCs w:val="24"/>
                <w:lang w:eastAsia="en-GB"/>
              </w:rPr>
            </w:pPr>
            <w:r w:rsidRPr="0056625D">
              <w:rPr>
                <w:rFonts w:ascii="Times New Roman" w:eastAsia="Times New Roman" w:hAnsi="Times New Roman" w:cs="Times New Roman"/>
                <w:sz w:val="20"/>
                <w:szCs w:val="24"/>
                <w:lang w:eastAsia="en-GB"/>
              </w:rPr>
              <w:t>62,99 - 60,50</w:t>
            </w:r>
          </w:p>
        </w:tc>
        <w:tc>
          <w:tcPr>
            <w:tcW w:w="0" w:type="auto"/>
            <w:tcMar>
              <w:top w:w="30" w:type="dxa"/>
              <w:left w:w="45" w:type="dxa"/>
              <w:bottom w:w="30" w:type="dxa"/>
              <w:right w:w="45" w:type="dxa"/>
            </w:tcMar>
            <w:vAlign w:val="bottom"/>
            <w:hideMark/>
          </w:tcPr>
          <w:p w14:paraId="6A500B37" w14:textId="0468A921" w:rsidR="00BD1126" w:rsidRPr="0056625D" w:rsidRDefault="00FC046A" w:rsidP="00D8148F">
            <w:pPr>
              <w:spacing w:after="120" w:line="240" w:lineRule="auto"/>
              <w:jc w:val="both"/>
              <w:rPr>
                <w:rFonts w:ascii="Times New Roman" w:eastAsia="Times New Roman" w:hAnsi="Times New Roman" w:cs="Times New Roman"/>
                <w:bCs/>
                <w:sz w:val="20"/>
                <w:szCs w:val="24"/>
                <w:lang w:eastAsia="en-GB"/>
              </w:rPr>
            </w:pPr>
            <w:r>
              <w:rPr>
                <w:rFonts w:ascii="Times New Roman" w:eastAsia="Times New Roman" w:hAnsi="Times New Roman" w:cs="Times New Roman"/>
                <w:sz w:val="20"/>
                <w:szCs w:val="24"/>
                <w:lang w:eastAsia="en-GB"/>
              </w:rPr>
              <w:t>60,49 - 58</w:t>
            </w:r>
            <w:r w:rsidR="00BD1126" w:rsidRPr="0056625D">
              <w:rPr>
                <w:rFonts w:ascii="Times New Roman" w:eastAsia="Times New Roman" w:hAnsi="Times New Roman" w:cs="Times New Roman"/>
                <w:sz w:val="20"/>
                <w:szCs w:val="24"/>
                <w:lang w:eastAsia="en-GB"/>
              </w:rPr>
              <w:t>,00</w:t>
            </w:r>
          </w:p>
        </w:tc>
        <w:tc>
          <w:tcPr>
            <w:tcW w:w="0" w:type="auto"/>
            <w:tcMar>
              <w:top w:w="30" w:type="dxa"/>
              <w:left w:w="45" w:type="dxa"/>
              <w:bottom w:w="30" w:type="dxa"/>
              <w:right w:w="45" w:type="dxa"/>
            </w:tcMar>
            <w:vAlign w:val="bottom"/>
            <w:hideMark/>
          </w:tcPr>
          <w:p w14:paraId="1BCB2A4E" w14:textId="77777777" w:rsidR="00BD1126" w:rsidRPr="0056625D" w:rsidRDefault="00BD1126" w:rsidP="00D8148F">
            <w:pPr>
              <w:spacing w:after="120" w:line="240" w:lineRule="auto"/>
              <w:jc w:val="both"/>
              <w:rPr>
                <w:rFonts w:ascii="Times New Roman" w:eastAsia="Times New Roman" w:hAnsi="Times New Roman" w:cs="Times New Roman"/>
                <w:bCs/>
                <w:sz w:val="20"/>
                <w:szCs w:val="24"/>
                <w:lang w:eastAsia="en-GB"/>
              </w:rPr>
            </w:pPr>
            <w:r w:rsidRPr="0056625D">
              <w:rPr>
                <w:rFonts w:ascii="Times New Roman" w:eastAsia="Times New Roman" w:hAnsi="Times New Roman" w:cs="Times New Roman"/>
                <w:sz w:val="20"/>
                <w:szCs w:val="24"/>
                <w:lang w:eastAsia="en-GB"/>
              </w:rPr>
              <w:t>57,99 - 55,50</w:t>
            </w:r>
          </w:p>
        </w:tc>
        <w:tc>
          <w:tcPr>
            <w:tcW w:w="0" w:type="auto"/>
            <w:tcMar>
              <w:top w:w="30" w:type="dxa"/>
              <w:left w:w="45" w:type="dxa"/>
              <w:bottom w:w="30" w:type="dxa"/>
              <w:right w:w="45" w:type="dxa"/>
            </w:tcMar>
            <w:vAlign w:val="bottom"/>
            <w:hideMark/>
          </w:tcPr>
          <w:p w14:paraId="5C22A656" w14:textId="77777777" w:rsidR="00BD1126" w:rsidRPr="0056625D" w:rsidRDefault="00BD1126" w:rsidP="00D8148F">
            <w:pPr>
              <w:spacing w:after="120" w:line="240" w:lineRule="auto"/>
              <w:jc w:val="both"/>
              <w:rPr>
                <w:rFonts w:ascii="Times New Roman" w:eastAsia="Times New Roman" w:hAnsi="Times New Roman" w:cs="Times New Roman"/>
                <w:bCs/>
                <w:sz w:val="20"/>
                <w:szCs w:val="24"/>
                <w:lang w:eastAsia="en-GB"/>
              </w:rPr>
            </w:pPr>
            <w:r w:rsidRPr="0056625D">
              <w:rPr>
                <w:rFonts w:ascii="Times New Roman" w:eastAsia="Times New Roman" w:hAnsi="Times New Roman" w:cs="Times New Roman"/>
                <w:sz w:val="20"/>
                <w:szCs w:val="24"/>
                <w:lang w:eastAsia="en-GB"/>
              </w:rPr>
              <w:t>55,49 - 53,00</w:t>
            </w:r>
          </w:p>
        </w:tc>
        <w:tc>
          <w:tcPr>
            <w:tcW w:w="0" w:type="auto"/>
            <w:tcMar>
              <w:top w:w="30" w:type="dxa"/>
              <w:left w:w="45" w:type="dxa"/>
              <w:bottom w:w="30" w:type="dxa"/>
              <w:right w:w="45" w:type="dxa"/>
            </w:tcMar>
            <w:vAlign w:val="bottom"/>
            <w:hideMark/>
          </w:tcPr>
          <w:p w14:paraId="38540D54" w14:textId="09F2D986" w:rsidR="00BD1126" w:rsidRPr="0056625D" w:rsidRDefault="00FC046A" w:rsidP="00D8148F">
            <w:pPr>
              <w:spacing w:after="120" w:line="240" w:lineRule="auto"/>
              <w:jc w:val="both"/>
              <w:rPr>
                <w:rFonts w:ascii="Times New Roman" w:eastAsia="Times New Roman" w:hAnsi="Times New Roman" w:cs="Times New Roman"/>
                <w:bCs/>
                <w:sz w:val="20"/>
                <w:szCs w:val="24"/>
                <w:lang w:eastAsia="en-GB"/>
              </w:rPr>
            </w:pPr>
            <w:r>
              <w:rPr>
                <w:rFonts w:ascii="Times New Roman" w:eastAsia="Times New Roman" w:hAnsi="Times New Roman" w:cs="Times New Roman"/>
                <w:sz w:val="20"/>
                <w:szCs w:val="24"/>
                <w:lang w:eastAsia="en-GB"/>
              </w:rPr>
              <w:t>52,99 - 48</w:t>
            </w:r>
            <w:r w:rsidR="00BD1126" w:rsidRPr="0056625D">
              <w:rPr>
                <w:rFonts w:ascii="Times New Roman" w:eastAsia="Times New Roman" w:hAnsi="Times New Roman" w:cs="Times New Roman"/>
                <w:sz w:val="20"/>
                <w:szCs w:val="24"/>
                <w:lang w:eastAsia="en-GB"/>
              </w:rPr>
              <w:t>,00</w:t>
            </w:r>
          </w:p>
        </w:tc>
        <w:tc>
          <w:tcPr>
            <w:tcW w:w="0" w:type="auto"/>
            <w:tcMar>
              <w:top w:w="30" w:type="dxa"/>
              <w:left w:w="45" w:type="dxa"/>
              <w:bottom w:w="30" w:type="dxa"/>
              <w:right w:w="45" w:type="dxa"/>
            </w:tcMar>
            <w:vAlign w:val="bottom"/>
            <w:hideMark/>
          </w:tcPr>
          <w:p w14:paraId="0B90326D" w14:textId="77777777" w:rsidR="00BD1126" w:rsidRPr="0056625D" w:rsidRDefault="00BD1126" w:rsidP="00D8148F">
            <w:pPr>
              <w:spacing w:after="120" w:line="240" w:lineRule="auto"/>
              <w:jc w:val="both"/>
              <w:rPr>
                <w:rFonts w:ascii="Times New Roman" w:eastAsia="Times New Roman" w:hAnsi="Times New Roman" w:cs="Times New Roman"/>
                <w:bCs/>
                <w:sz w:val="20"/>
                <w:szCs w:val="24"/>
                <w:lang w:eastAsia="en-GB"/>
              </w:rPr>
            </w:pPr>
            <w:r w:rsidRPr="0056625D">
              <w:rPr>
                <w:rFonts w:ascii="Times New Roman" w:eastAsia="Times New Roman" w:hAnsi="Times New Roman" w:cs="Times New Roman"/>
                <w:sz w:val="20"/>
                <w:szCs w:val="24"/>
                <w:lang w:eastAsia="en-GB"/>
              </w:rPr>
              <w:t>47,99 - 43,00</w:t>
            </w:r>
          </w:p>
        </w:tc>
        <w:tc>
          <w:tcPr>
            <w:tcW w:w="0" w:type="auto"/>
            <w:tcMar>
              <w:top w:w="30" w:type="dxa"/>
              <w:left w:w="45" w:type="dxa"/>
              <w:bottom w:w="30" w:type="dxa"/>
              <w:right w:w="45" w:type="dxa"/>
            </w:tcMar>
            <w:vAlign w:val="bottom"/>
            <w:hideMark/>
          </w:tcPr>
          <w:p w14:paraId="35EB2A15" w14:textId="77777777" w:rsidR="00BD1126" w:rsidRPr="0056625D" w:rsidRDefault="00BD1126" w:rsidP="00D8148F">
            <w:pPr>
              <w:spacing w:after="120" w:line="240" w:lineRule="auto"/>
              <w:jc w:val="both"/>
              <w:rPr>
                <w:rFonts w:ascii="Times New Roman" w:eastAsia="Times New Roman" w:hAnsi="Times New Roman" w:cs="Times New Roman"/>
                <w:bCs/>
                <w:sz w:val="20"/>
                <w:szCs w:val="24"/>
                <w:lang w:eastAsia="en-GB"/>
              </w:rPr>
            </w:pPr>
            <w:r w:rsidRPr="0056625D">
              <w:rPr>
                <w:rFonts w:ascii="Times New Roman" w:eastAsia="Times New Roman" w:hAnsi="Times New Roman" w:cs="Times New Roman"/>
                <w:sz w:val="20"/>
                <w:szCs w:val="24"/>
                <w:lang w:eastAsia="en-GB"/>
              </w:rPr>
              <w:t>42,99 - 38,00</w:t>
            </w:r>
          </w:p>
        </w:tc>
        <w:tc>
          <w:tcPr>
            <w:tcW w:w="0" w:type="auto"/>
            <w:tcMar>
              <w:top w:w="30" w:type="dxa"/>
              <w:left w:w="45" w:type="dxa"/>
              <w:bottom w:w="30" w:type="dxa"/>
              <w:right w:w="45" w:type="dxa"/>
            </w:tcMar>
            <w:vAlign w:val="bottom"/>
            <w:hideMark/>
          </w:tcPr>
          <w:p w14:paraId="19BA4119" w14:textId="77777777" w:rsidR="00BD1126" w:rsidRPr="0056625D" w:rsidRDefault="00BD1126" w:rsidP="00D8148F">
            <w:pPr>
              <w:spacing w:after="120" w:line="240" w:lineRule="auto"/>
              <w:jc w:val="both"/>
              <w:rPr>
                <w:rFonts w:ascii="Times New Roman" w:eastAsia="Times New Roman" w:hAnsi="Times New Roman" w:cs="Times New Roman"/>
                <w:bCs/>
                <w:sz w:val="20"/>
                <w:szCs w:val="24"/>
                <w:lang w:eastAsia="en-GB"/>
              </w:rPr>
            </w:pPr>
            <w:r w:rsidRPr="0056625D">
              <w:rPr>
                <w:rFonts w:ascii="Times New Roman" w:eastAsia="Times New Roman" w:hAnsi="Times New Roman" w:cs="Times New Roman"/>
                <w:sz w:val="20"/>
                <w:szCs w:val="24"/>
                <w:lang w:eastAsia="en-GB"/>
              </w:rPr>
              <w:t>≤ 37,99</w:t>
            </w:r>
          </w:p>
        </w:tc>
      </w:tr>
    </w:tbl>
    <w:p w14:paraId="3B846590" w14:textId="77777777" w:rsidR="00BD1126" w:rsidRPr="003B6A6B" w:rsidRDefault="00BD1126" w:rsidP="00D8148F">
      <w:pPr>
        <w:spacing w:after="120" w:line="240" w:lineRule="auto"/>
        <w:jc w:val="both"/>
        <w:rPr>
          <w:rFonts w:ascii="Times New Roman" w:eastAsia="Times New Roman" w:hAnsi="Times New Roman" w:cs="Times New Roman"/>
          <w:sz w:val="24"/>
          <w:szCs w:val="24"/>
          <w:lang w:eastAsia="tr-TR"/>
        </w:rPr>
      </w:pPr>
    </w:p>
    <w:p w14:paraId="246EA1F1" w14:textId="77777777" w:rsidR="00D8148F" w:rsidRDefault="00D8148F" w:rsidP="00D8148F">
      <w:pPr>
        <w:spacing w:after="120" w:line="240" w:lineRule="auto"/>
        <w:jc w:val="center"/>
        <w:rPr>
          <w:rFonts w:ascii="Times New Roman" w:eastAsia="Times New Roman" w:hAnsi="Times New Roman" w:cs="Times New Roman"/>
          <w:b/>
          <w:sz w:val="24"/>
          <w:szCs w:val="24"/>
          <w:lang w:eastAsia="tr-TR"/>
        </w:rPr>
      </w:pPr>
    </w:p>
    <w:p w14:paraId="240477A3" w14:textId="77777777" w:rsidR="00D8148F" w:rsidRDefault="00D8148F" w:rsidP="00D8148F">
      <w:pPr>
        <w:spacing w:after="120" w:line="240" w:lineRule="auto"/>
        <w:jc w:val="center"/>
        <w:rPr>
          <w:rFonts w:ascii="Times New Roman" w:eastAsia="Times New Roman" w:hAnsi="Times New Roman" w:cs="Times New Roman"/>
          <w:b/>
          <w:sz w:val="24"/>
          <w:szCs w:val="24"/>
          <w:lang w:eastAsia="tr-TR"/>
        </w:rPr>
      </w:pPr>
    </w:p>
    <w:p w14:paraId="582D768C" w14:textId="77777777" w:rsidR="00D8148F" w:rsidRDefault="00D8148F" w:rsidP="00D8148F">
      <w:pPr>
        <w:spacing w:after="120" w:line="240" w:lineRule="auto"/>
        <w:jc w:val="center"/>
        <w:rPr>
          <w:rFonts w:ascii="Times New Roman" w:eastAsia="Times New Roman" w:hAnsi="Times New Roman" w:cs="Times New Roman"/>
          <w:b/>
          <w:sz w:val="24"/>
          <w:szCs w:val="24"/>
          <w:lang w:eastAsia="tr-TR"/>
        </w:rPr>
      </w:pPr>
    </w:p>
    <w:p w14:paraId="53B617CF" w14:textId="77777777" w:rsidR="00D8148F" w:rsidRDefault="00D8148F" w:rsidP="00D8148F">
      <w:pPr>
        <w:spacing w:after="120" w:line="240" w:lineRule="auto"/>
        <w:jc w:val="center"/>
        <w:rPr>
          <w:rFonts w:ascii="Times New Roman" w:eastAsia="Times New Roman" w:hAnsi="Times New Roman" w:cs="Times New Roman"/>
          <w:b/>
          <w:sz w:val="24"/>
          <w:szCs w:val="24"/>
          <w:lang w:eastAsia="tr-TR"/>
        </w:rPr>
      </w:pPr>
    </w:p>
    <w:p w14:paraId="4EE604FC" w14:textId="77777777" w:rsidR="00D8148F" w:rsidRDefault="00D8148F" w:rsidP="00D8148F">
      <w:pPr>
        <w:spacing w:after="120" w:line="240" w:lineRule="auto"/>
        <w:jc w:val="center"/>
        <w:rPr>
          <w:rFonts w:ascii="Times New Roman" w:eastAsia="Times New Roman" w:hAnsi="Times New Roman" w:cs="Times New Roman"/>
          <w:b/>
          <w:sz w:val="24"/>
          <w:szCs w:val="24"/>
          <w:lang w:eastAsia="tr-TR"/>
        </w:rPr>
      </w:pPr>
    </w:p>
    <w:p w14:paraId="41901B29" w14:textId="77777777" w:rsidR="00D8148F" w:rsidRDefault="00D8148F" w:rsidP="00D8148F">
      <w:pPr>
        <w:spacing w:after="120" w:line="240" w:lineRule="auto"/>
        <w:jc w:val="center"/>
        <w:rPr>
          <w:rFonts w:ascii="Times New Roman" w:eastAsia="Times New Roman" w:hAnsi="Times New Roman" w:cs="Times New Roman"/>
          <w:b/>
          <w:sz w:val="24"/>
          <w:szCs w:val="24"/>
          <w:lang w:eastAsia="tr-TR"/>
        </w:rPr>
      </w:pPr>
    </w:p>
    <w:p w14:paraId="35C11D83" w14:textId="695A2025" w:rsidR="009C3B47" w:rsidRPr="003B6A6B" w:rsidRDefault="00BD1126" w:rsidP="00D8148F">
      <w:pPr>
        <w:spacing w:after="120" w:line="240" w:lineRule="auto"/>
        <w:jc w:val="center"/>
        <w:rPr>
          <w:rFonts w:ascii="Times New Roman" w:eastAsia="Times New Roman" w:hAnsi="Times New Roman" w:cs="Times New Roman"/>
          <w:b/>
          <w:sz w:val="24"/>
          <w:szCs w:val="24"/>
          <w:lang w:eastAsia="tr-TR"/>
        </w:rPr>
      </w:pPr>
      <w:r>
        <w:rPr>
          <w:rFonts w:ascii="Times New Roman" w:eastAsia="Times New Roman" w:hAnsi="Times New Roman" w:cs="Times New Roman"/>
          <w:b/>
          <w:sz w:val="24"/>
          <w:szCs w:val="24"/>
          <w:lang w:eastAsia="tr-TR"/>
        </w:rPr>
        <w:lastRenderedPageBreak/>
        <w:t>SEKİZİNCİ</w:t>
      </w:r>
      <w:r w:rsidR="00F015F1" w:rsidRPr="003B6A6B">
        <w:rPr>
          <w:rFonts w:ascii="Times New Roman" w:eastAsia="Times New Roman" w:hAnsi="Times New Roman" w:cs="Times New Roman"/>
          <w:b/>
          <w:sz w:val="24"/>
          <w:szCs w:val="24"/>
          <w:lang w:eastAsia="tr-TR"/>
        </w:rPr>
        <w:t xml:space="preserve"> BÖLÜM</w:t>
      </w:r>
    </w:p>
    <w:p w14:paraId="4C95E87B" w14:textId="77777777" w:rsidR="00F015F1" w:rsidRPr="003B6A6B" w:rsidRDefault="00F015F1" w:rsidP="00D8148F">
      <w:pPr>
        <w:spacing w:after="120" w:line="240" w:lineRule="auto"/>
        <w:jc w:val="both"/>
        <w:rPr>
          <w:rFonts w:ascii="Times New Roman" w:eastAsia="Times New Roman" w:hAnsi="Times New Roman" w:cs="Times New Roman"/>
          <w:b/>
          <w:sz w:val="24"/>
          <w:szCs w:val="24"/>
          <w:lang w:eastAsia="tr-TR"/>
        </w:rPr>
      </w:pPr>
      <w:r w:rsidRPr="003B6A6B">
        <w:rPr>
          <w:rFonts w:ascii="Times New Roman" w:eastAsia="Times New Roman" w:hAnsi="Times New Roman" w:cs="Times New Roman"/>
          <w:b/>
          <w:sz w:val="24"/>
          <w:szCs w:val="24"/>
          <w:lang w:eastAsia="tr-TR"/>
        </w:rPr>
        <w:t>Kalite Güvencesi ve Sürekli İyileştirme</w:t>
      </w:r>
    </w:p>
    <w:p w14:paraId="005CF407" w14:textId="506EC710" w:rsidR="00F015F1" w:rsidRPr="003B6A6B" w:rsidRDefault="00F015F1" w:rsidP="00D8148F">
      <w:pPr>
        <w:spacing w:after="120" w:line="240" w:lineRule="auto"/>
        <w:jc w:val="both"/>
        <w:rPr>
          <w:rFonts w:ascii="Times New Roman" w:eastAsia="Times New Roman" w:hAnsi="Times New Roman" w:cs="Times New Roman"/>
          <w:b/>
          <w:sz w:val="24"/>
          <w:szCs w:val="24"/>
          <w:lang w:eastAsia="tr-TR"/>
        </w:rPr>
      </w:pPr>
      <w:r w:rsidRPr="003B6A6B">
        <w:rPr>
          <w:rFonts w:ascii="Times New Roman" w:eastAsia="Times New Roman" w:hAnsi="Times New Roman" w:cs="Times New Roman"/>
          <w:b/>
          <w:sz w:val="24"/>
          <w:szCs w:val="24"/>
          <w:lang w:eastAsia="tr-TR"/>
        </w:rPr>
        <w:t>Kalite Güvencesi</w:t>
      </w:r>
    </w:p>
    <w:p w14:paraId="090A661F" w14:textId="77777777" w:rsidR="009C3B47" w:rsidRPr="003B6A6B" w:rsidRDefault="000D5272" w:rsidP="00D8148F">
      <w:pPr>
        <w:spacing w:after="120" w:line="240" w:lineRule="auto"/>
        <w:jc w:val="both"/>
        <w:rPr>
          <w:rFonts w:ascii="Times New Roman" w:eastAsia="Times New Roman" w:hAnsi="Times New Roman" w:cs="Times New Roman"/>
          <w:sz w:val="24"/>
          <w:szCs w:val="24"/>
          <w:lang w:eastAsia="tr-TR"/>
        </w:rPr>
      </w:pPr>
      <w:r w:rsidRPr="003B6A6B">
        <w:rPr>
          <w:rFonts w:ascii="Times New Roman" w:eastAsia="Times New Roman" w:hAnsi="Times New Roman" w:cs="Times New Roman"/>
          <w:b/>
          <w:bCs/>
          <w:sz w:val="24"/>
          <w:szCs w:val="24"/>
          <w:lang w:eastAsia="tr-TR"/>
        </w:rPr>
        <w:t>MADDE 28</w:t>
      </w:r>
      <w:r w:rsidR="00F015F1" w:rsidRPr="003B6A6B">
        <w:rPr>
          <w:rFonts w:ascii="Times New Roman" w:eastAsia="Times New Roman" w:hAnsi="Times New Roman" w:cs="Times New Roman"/>
          <w:sz w:val="24"/>
          <w:szCs w:val="24"/>
          <w:lang w:eastAsia="tr-TR"/>
        </w:rPr>
        <w:t xml:space="preserve">- </w:t>
      </w:r>
      <w:r w:rsidR="009C3B47" w:rsidRPr="003B6A6B">
        <w:rPr>
          <w:rFonts w:ascii="Times New Roman" w:eastAsia="Times New Roman" w:hAnsi="Times New Roman" w:cs="Times New Roman"/>
          <w:sz w:val="24"/>
          <w:szCs w:val="24"/>
          <w:lang w:eastAsia="tr-TR"/>
        </w:rPr>
        <w:t>(1) Ölçme ve değerlendirme süreçlerinden elde edilen sonuçlar kalite güvencesi sisteminin bir parçası olarak kullanılır.</w:t>
      </w:r>
    </w:p>
    <w:p w14:paraId="6EFC61DE" w14:textId="77777777" w:rsidR="009C3B47" w:rsidRPr="003B6A6B" w:rsidRDefault="009C3B47" w:rsidP="00D8148F">
      <w:pPr>
        <w:spacing w:after="120" w:line="240" w:lineRule="auto"/>
        <w:jc w:val="both"/>
        <w:rPr>
          <w:rFonts w:ascii="Times New Roman" w:eastAsia="Times New Roman" w:hAnsi="Times New Roman" w:cs="Times New Roman"/>
          <w:sz w:val="24"/>
          <w:szCs w:val="24"/>
          <w:lang w:eastAsia="tr-TR"/>
        </w:rPr>
      </w:pPr>
      <w:r w:rsidRPr="003B6A6B">
        <w:rPr>
          <w:rFonts w:ascii="Times New Roman" w:eastAsia="Times New Roman" w:hAnsi="Times New Roman" w:cs="Times New Roman"/>
          <w:sz w:val="24"/>
          <w:szCs w:val="24"/>
          <w:lang w:eastAsia="tr-TR"/>
        </w:rPr>
        <w:t>(2) Program çıktıları, ders öğrenme çıktıla</w:t>
      </w:r>
      <w:r w:rsidR="004A3B5C" w:rsidRPr="003B6A6B">
        <w:rPr>
          <w:rFonts w:ascii="Times New Roman" w:eastAsia="Times New Roman" w:hAnsi="Times New Roman" w:cs="Times New Roman"/>
          <w:sz w:val="24"/>
          <w:szCs w:val="24"/>
          <w:lang w:eastAsia="tr-TR"/>
        </w:rPr>
        <w:t>rı ve öğrenci başarı düzeyleri periyodik</w:t>
      </w:r>
      <w:r w:rsidRPr="003B6A6B">
        <w:rPr>
          <w:rFonts w:ascii="Times New Roman" w:eastAsia="Times New Roman" w:hAnsi="Times New Roman" w:cs="Times New Roman"/>
          <w:sz w:val="24"/>
          <w:szCs w:val="24"/>
          <w:lang w:eastAsia="tr-TR"/>
        </w:rPr>
        <w:t xml:space="preserve"> olarak değerlendirilir.</w:t>
      </w:r>
    </w:p>
    <w:p w14:paraId="6343691D" w14:textId="77777777" w:rsidR="00F015F1" w:rsidRPr="003B6A6B" w:rsidRDefault="00F015F1" w:rsidP="00D8148F">
      <w:pPr>
        <w:spacing w:after="120" w:line="240" w:lineRule="auto"/>
        <w:jc w:val="both"/>
        <w:rPr>
          <w:rFonts w:ascii="Times New Roman" w:eastAsia="Times New Roman" w:hAnsi="Times New Roman" w:cs="Times New Roman"/>
          <w:b/>
          <w:sz w:val="24"/>
          <w:szCs w:val="24"/>
          <w:lang w:eastAsia="tr-TR"/>
        </w:rPr>
      </w:pPr>
      <w:r w:rsidRPr="003B6A6B">
        <w:rPr>
          <w:rFonts w:ascii="Times New Roman" w:eastAsia="Times New Roman" w:hAnsi="Times New Roman" w:cs="Times New Roman"/>
          <w:b/>
          <w:sz w:val="24"/>
          <w:szCs w:val="24"/>
          <w:lang w:eastAsia="tr-TR"/>
        </w:rPr>
        <w:t>Sürekli İyileştirme</w:t>
      </w:r>
    </w:p>
    <w:p w14:paraId="2C24689C" w14:textId="77777777" w:rsidR="009C3B47" w:rsidRPr="003B6A6B" w:rsidRDefault="000D5272" w:rsidP="00D8148F">
      <w:pPr>
        <w:spacing w:after="120" w:line="240" w:lineRule="auto"/>
        <w:jc w:val="both"/>
        <w:rPr>
          <w:rFonts w:ascii="Times New Roman" w:eastAsia="Times New Roman" w:hAnsi="Times New Roman" w:cs="Times New Roman"/>
          <w:sz w:val="24"/>
          <w:szCs w:val="24"/>
          <w:lang w:eastAsia="tr-TR"/>
        </w:rPr>
      </w:pPr>
      <w:r w:rsidRPr="003B6A6B">
        <w:rPr>
          <w:rFonts w:ascii="Times New Roman" w:eastAsia="Times New Roman" w:hAnsi="Times New Roman" w:cs="Times New Roman"/>
          <w:b/>
          <w:bCs/>
          <w:sz w:val="24"/>
          <w:szCs w:val="24"/>
          <w:lang w:eastAsia="tr-TR"/>
        </w:rPr>
        <w:t>MADDE 29</w:t>
      </w:r>
      <w:r w:rsidR="00E64924" w:rsidRPr="003B6A6B">
        <w:rPr>
          <w:rFonts w:ascii="Times New Roman" w:eastAsia="Times New Roman" w:hAnsi="Times New Roman" w:cs="Times New Roman"/>
          <w:sz w:val="24"/>
          <w:szCs w:val="24"/>
          <w:lang w:eastAsia="tr-TR"/>
        </w:rPr>
        <w:t xml:space="preserve">- </w:t>
      </w:r>
      <w:r w:rsidR="009C3B47" w:rsidRPr="003B6A6B">
        <w:rPr>
          <w:rFonts w:ascii="Times New Roman" w:eastAsia="Times New Roman" w:hAnsi="Times New Roman" w:cs="Times New Roman"/>
          <w:sz w:val="24"/>
          <w:szCs w:val="24"/>
          <w:lang w:eastAsia="tr-TR"/>
        </w:rPr>
        <w:t>(1) Öğrenci, mezun, işveren ve dış paydaş geri bildirimleri değerlendirilir.</w:t>
      </w:r>
    </w:p>
    <w:p w14:paraId="0BCDF1CE" w14:textId="77777777" w:rsidR="009C3B47" w:rsidRPr="003B6A6B" w:rsidRDefault="009C3B47" w:rsidP="00D8148F">
      <w:pPr>
        <w:spacing w:after="120" w:line="240" w:lineRule="auto"/>
        <w:jc w:val="both"/>
        <w:rPr>
          <w:rFonts w:ascii="Times New Roman" w:eastAsia="Times New Roman" w:hAnsi="Times New Roman" w:cs="Times New Roman"/>
          <w:sz w:val="24"/>
          <w:szCs w:val="24"/>
          <w:lang w:eastAsia="tr-TR"/>
        </w:rPr>
      </w:pPr>
      <w:r w:rsidRPr="003B6A6B">
        <w:rPr>
          <w:rFonts w:ascii="Times New Roman" w:eastAsia="Times New Roman" w:hAnsi="Times New Roman" w:cs="Times New Roman"/>
          <w:sz w:val="24"/>
          <w:szCs w:val="24"/>
          <w:lang w:eastAsia="tr-TR"/>
        </w:rPr>
        <w:t>(2) Ölçme ve değerlendirme süreçlerinde gerekli iyileştirmeler yapılır.</w:t>
      </w:r>
    </w:p>
    <w:p w14:paraId="76C22A19" w14:textId="77777777" w:rsidR="009C3B47" w:rsidRPr="003B6A6B" w:rsidRDefault="009C3B47" w:rsidP="00D8148F">
      <w:pPr>
        <w:spacing w:after="120" w:line="240" w:lineRule="auto"/>
        <w:jc w:val="both"/>
        <w:rPr>
          <w:rFonts w:ascii="Times New Roman" w:eastAsia="Times New Roman" w:hAnsi="Times New Roman" w:cs="Times New Roman"/>
          <w:sz w:val="24"/>
          <w:szCs w:val="24"/>
          <w:lang w:eastAsia="tr-TR"/>
        </w:rPr>
      </w:pPr>
      <w:r w:rsidRPr="003B6A6B">
        <w:rPr>
          <w:rFonts w:ascii="Times New Roman" w:eastAsia="Times New Roman" w:hAnsi="Times New Roman" w:cs="Times New Roman"/>
          <w:sz w:val="24"/>
          <w:szCs w:val="24"/>
          <w:lang w:eastAsia="tr-TR"/>
        </w:rPr>
        <w:t>(3) İyileştirme sonuçları bir sonraki değerlendirme döneminde izlenir.</w:t>
      </w:r>
    </w:p>
    <w:p w14:paraId="1F811137" w14:textId="77777777" w:rsidR="00D8148F" w:rsidRDefault="00D8148F" w:rsidP="00D8148F">
      <w:pPr>
        <w:spacing w:after="120" w:line="240" w:lineRule="auto"/>
        <w:jc w:val="center"/>
        <w:rPr>
          <w:rFonts w:ascii="Times New Roman" w:eastAsia="Times New Roman" w:hAnsi="Times New Roman" w:cs="Times New Roman"/>
          <w:b/>
          <w:sz w:val="24"/>
          <w:szCs w:val="24"/>
          <w:lang w:eastAsia="tr-TR"/>
        </w:rPr>
      </w:pPr>
    </w:p>
    <w:p w14:paraId="11D5FF1D" w14:textId="44D7A27B" w:rsidR="009C3B47" w:rsidRPr="003B6A6B" w:rsidRDefault="00BD1126" w:rsidP="00D8148F">
      <w:pPr>
        <w:spacing w:after="120" w:line="240" w:lineRule="auto"/>
        <w:jc w:val="center"/>
        <w:rPr>
          <w:rFonts w:ascii="Times New Roman" w:eastAsia="Times New Roman" w:hAnsi="Times New Roman" w:cs="Times New Roman"/>
          <w:b/>
          <w:sz w:val="24"/>
          <w:szCs w:val="24"/>
          <w:lang w:eastAsia="tr-TR"/>
        </w:rPr>
      </w:pPr>
      <w:r>
        <w:rPr>
          <w:rFonts w:ascii="Times New Roman" w:eastAsia="Times New Roman" w:hAnsi="Times New Roman" w:cs="Times New Roman"/>
          <w:b/>
          <w:sz w:val="24"/>
          <w:szCs w:val="24"/>
          <w:lang w:eastAsia="tr-TR"/>
        </w:rPr>
        <w:t>DOKUZUNCU</w:t>
      </w:r>
      <w:r w:rsidR="00E64924" w:rsidRPr="003B6A6B">
        <w:rPr>
          <w:rFonts w:ascii="Times New Roman" w:eastAsia="Times New Roman" w:hAnsi="Times New Roman" w:cs="Times New Roman"/>
          <w:b/>
          <w:sz w:val="24"/>
          <w:szCs w:val="24"/>
          <w:lang w:eastAsia="tr-TR"/>
        </w:rPr>
        <w:t xml:space="preserve"> BÖLÜM</w:t>
      </w:r>
    </w:p>
    <w:p w14:paraId="59A8C317" w14:textId="77777777" w:rsidR="002224C8" w:rsidRPr="003B6A6B" w:rsidRDefault="002224C8" w:rsidP="00D8148F">
      <w:pPr>
        <w:spacing w:after="120" w:line="240" w:lineRule="auto"/>
        <w:jc w:val="both"/>
        <w:rPr>
          <w:rFonts w:ascii="Times New Roman" w:eastAsia="Times New Roman" w:hAnsi="Times New Roman" w:cs="Times New Roman"/>
          <w:b/>
          <w:sz w:val="24"/>
          <w:szCs w:val="24"/>
          <w:lang w:eastAsia="tr-TR"/>
        </w:rPr>
      </w:pPr>
      <w:r w:rsidRPr="003B6A6B">
        <w:rPr>
          <w:rFonts w:ascii="Times New Roman" w:eastAsia="Times New Roman" w:hAnsi="Times New Roman" w:cs="Times New Roman"/>
          <w:b/>
          <w:sz w:val="24"/>
          <w:szCs w:val="24"/>
          <w:lang w:eastAsia="tr-TR"/>
        </w:rPr>
        <w:t>Çeşitli ve Son Hükümler</w:t>
      </w:r>
    </w:p>
    <w:p w14:paraId="586F07ED" w14:textId="357E3E3A" w:rsidR="002224C8" w:rsidRPr="003B6A6B" w:rsidRDefault="002224C8" w:rsidP="00D8148F">
      <w:pPr>
        <w:spacing w:after="120" w:line="240" w:lineRule="auto"/>
        <w:jc w:val="both"/>
        <w:rPr>
          <w:rFonts w:ascii="Times New Roman" w:eastAsia="Times New Roman" w:hAnsi="Times New Roman" w:cs="Times New Roman"/>
          <w:b/>
          <w:sz w:val="24"/>
          <w:szCs w:val="24"/>
          <w:lang w:eastAsia="tr-TR"/>
        </w:rPr>
      </w:pPr>
      <w:r w:rsidRPr="003B6A6B">
        <w:rPr>
          <w:rFonts w:ascii="Times New Roman" w:eastAsia="Times New Roman" w:hAnsi="Times New Roman" w:cs="Times New Roman"/>
          <w:b/>
          <w:sz w:val="24"/>
          <w:szCs w:val="24"/>
          <w:lang w:eastAsia="tr-TR"/>
        </w:rPr>
        <w:t>Dönem Not Ortalaması ve Genel Not Ortalaması</w:t>
      </w:r>
    </w:p>
    <w:p w14:paraId="368FF500" w14:textId="77777777" w:rsidR="009C3B47" w:rsidRPr="003B6A6B" w:rsidRDefault="000D5272" w:rsidP="00D8148F">
      <w:pPr>
        <w:spacing w:after="120" w:line="240" w:lineRule="auto"/>
        <w:jc w:val="both"/>
        <w:rPr>
          <w:rFonts w:ascii="Times New Roman" w:eastAsia="Times New Roman" w:hAnsi="Times New Roman" w:cs="Times New Roman"/>
          <w:b/>
          <w:sz w:val="24"/>
          <w:szCs w:val="24"/>
          <w:lang w:eastAsia="tr-TR"/>
        </w:rPr>
      </w:pPr>
      <w:r w:rsidRPr="003B6A6B">
        <w:rPr>
          <w:rFonts w:ascii="Times New Roman" w:eastAsia="Times New Roman" w:hAnsi="Times New Roman" w:cs="Times New Roman"/>
          <w:b/>
          <w:bCs/>
          <w:sz w:val="24"/>
          <w:szCs w:val="24"/>
          <w:lang w:eastAsia="tr-TR"/>
        </w:rPr>
        <w:t>MADDE 30</w:t>
      </w:r>
      <w:r w:rsidR="002224C8" w:rsidRPr="003B6A6B">
        <w:rPr>
          <w:rFonts w:ascii="Times New Roman" w:eastAsia="Times New Roman" w:hAnsi="Times New Roman" w:cs="Times New Roman"/>
          <w:b/>
          <w:sz w:val="24"/>
          <w:szCs w:val="24"/>
          <w:lang w:eastAsia="tr-TR"/>
        </w:rPr>
        <w:t xml:space="preserve">- </w:t>
      </w:r>
      <w:r w:rsidR="009C3B47" w:rsidRPr="003B6A6B">
        <w:rPr>
          <w:rFonts w:ascii="Times New Roman" w:eastAsia="Times New Roman" w:hAnsi="Times New Roman" w:cs="Times New Roman"/>
          <w:sz w:val="24"/>
          <w:szCs w:val="24"/>
          <w:lang w:eastAsia="tr-TR"/>
        </w:rPr>
        <w:t>(1) Dönem Not Ortalaması (DNO) ve Genel Not Ortalaması (GNO) hesaplamalarında Gaziantep Üniversitesi Önlisans ve Lisans Eğitim-Öğretim Yönetmeliği hükümleri uygulanır.</w:t>
      </w:r>
    </w:p>
    <w:p w14:paraId="4BB6DC0A" w14:textId="7BBCBF0C" w:rsidR="009C3B47" w:rsidRDefault="009C3B47" w:rsidP="00D8148F">
      <w:pPr>
        <w:spacing w:after="120" w:line="240" w:lineRule="auto"/>
        <w:jc w:val="both"/>
        <w:rPr>
          <w:rFonts w:ascii="Times New Roman" w:eastAsia="Times New Roman" w:hAnsi="Times New Roman" w:cs="Times New Roman"/>
          <w:sz w:val="24"/>
          <w:szCs w:val="24"/>
          <w:lang w:eastAsia="tr-TR"/>
        </w:rPr>
      </w:pPr>
      <w:r w:rsidRPr="003B6A6B">
        <w:rPr>
          <w:rFonts w:ascii="Times New Roman" w:eastAsia="Times New Roman" w:hAnsi="Times New Roman" w:cs="Times New Roman"/>
          <w:sz w:val="24"/>
          <w:szCs w:val="24"/>
          <w:lang w:eastAsia="tr-TR"/>
        </w:rPr>
        <w:t>(2) DNO ve GNO hesaplamaları ilgili yönetmelikte belirtilen esaslara göre yürütülür.</w:t>
      </w:r>
    </w:p>
    <w:p w14:paraId="12FA3901" w14:textId="68D68943" w:rsidR="000A20E9" w:rsidRPr="003B6A6B" w:rsidRDefault="000A20E9" w:rsidP="00D8148F">
      <w:pPr>
        <w:spacing w:after="120" w:line="240" w:lineRule="auto"/>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xml:space="preserve">(3) Bu yönergenin ilgili kısımlarında Tıp Fakültesi, Diş Hekimliği Fakültesi ve Hukuk Fakültesi yönetmelikleri esas alınır. </w:t>
      </w:r>
    </w:p>
    <w:p w14:paraId="412439B5" w14:textId="77777777" w:rsidR="002224C8" w:rsidRPr="003B6A6B" w:rsidRDefault="002224C8" w:rsidP="00D8148F">
      <w:pPr>
        <w:spacing w:after="120" w:line="240" w:lineRule="auto"/>
        <w:jc w:val="both"/>
        <w:rPr>
          <w:rFonts w:ascii="Times New Roman" w:eastAsia="Times New Roman" w:hAnsi="Times New Roman" w:cs="Times New Roman"/>
          <w:b/>
          <w:bCs/>
          <w:sz w:val="24"/>
          <w:szCs w:val="24"/>
          <w:lang w:eastAsia="tr-TR"/>
        </w:rPr>
      </w:pPr>
      <w:r w:rsidRPr="003B6A6B">
        <w:rPr>
          <w:rFonts w:ascii="Times New Roman" w:eastAsia="Times New Roman" w:hAnsi="Times New Roman" w:cs="Times New Roman"/>
          <w:b/>
          <w:bCs/>
          <w:sz w:val="24"/>
          <w:szCs w:val="24"/>
          <w:lang w:eastAsia="tr-TR"/>
        </w:rPr>
        <w:t>Hüküm Bulunmayan Haller</w:t>
      </w:r>
    </w:p>
    <w:p w14:paraId="25C6B8EF" w14:textId="77777777" w:rsidR="009C3B47" w:rsidRPr="003B6A6B" w:rsidRDefault="000D5272" w:rsidP="00D8148F">
      <w:pPr>
        <w:spacing w:after="120" w:line="240" w:lineRule="auto"/>
        <w:jc w:val="both"/>
        <w:rPr>
          <w:rFonts w:ascii="Times New Roman" w:eastAsia="Times New Roman" w:hAnsi="Times New Roman" w:cs="Times New Roman"/>
          <w:sz w:val="24"/>
          <w:szCs w:val="24"/>
          <w:lang w:eastAsia="tr-TR"/>
        </w:rPr>
      </w:pPr>
      <w:r w:rsidRPr="003B6A6B">
        <w:rPr>
          <w:rFonts w:ascii="Times New Roman" w:eastAsia="Times New Roman" w:hAnsi="Times New Roman" w:cs="Times New Roman"/>
          <w:b/>
          <w:bCs/>
          <w:sz w:val="24"/>
          <w:szCs w:val="24"/>
          <w:lang w:eastAsia="tr-TR"/>
        </w:rPr>
        <w:t>MADDE 31</w:t>
      </w:r>
      <w:r w:rsidR="002224C8" w:rsidRPr="003B6A6B">
        <w:rPr>
          <w:rFonts w:ascii="Times New Roman" w:eastAsia="Times New Roman" w:hAnsi="Times New Roman" w:cs="Times New Roman"/>
          <w:sz w:val="24"/>
          <w:szCs w:val="24"/>
          <w:lang w:eastAsia="tr-TR"/>
        </w:rPr>
        <w:t>- (</w:t>
      </w:r>
      <w:r w:rsidR="00B41F05" w:rsidRPr="003B6A6B">
        <w:rPr>
          <w:rFonts w:ascii="Times New Roman" w:eastAsia="Times New Roman" w:hAnsi="Times New Roman" w:cs="Times New Roman"/>
          <w:sz w:val="24"/>
          <w:szCs w:val="24"/>
          <w:lang w:eastAsia="tr-TR"/>
        </w:rPr>
        <w:t xml:space="preserve">1) </w:t>
      </w:r>
      <w:r w:rsidR="009C3B47" w:rsidRPr="003B6A6B">
        <w:rPr>
          <w:rFonts w:ascii="Times New Roman" w:eastAsia="Times New Roman" w:hAnsi="Times New Roman" w:cs="Times New Roman"/>
          <w:sz w:val="24"/>
          <w:szCs w:val="24"/>
          <w:lang w:eastAsia="tr-TR"/>
        </w:rPr>
        <w:t>Bu Yönergede hüküm bulunmayan hallerde Gaziantep Üniversitesi Önlisans ve Lisans Eğitim-Öğretim Yönetmeliği, Senato kararları ve ilgili mevzuat hükümleri uygulanır.</w:t>
      </w:r>
    </w:p>
    <w:p w14:paraId="53B17D0B" w14:textId="2AD3CCFD" w:rsidR="002224C8" w:rsidRPr="003B6A6B" w:rsidRDefault="002224C8" w:rsidP="00D8148F">
      <w:pPr>
        <w:spacing w:after="120" w:line="240" w:lineRule="auto"/>
        <w:jc w:val="both"/>
        <w:rPr>
          <w:rFonts w:ascii="Times New Roman" w:eastAsia="Times New Roman" w:hAnsi="Times New Roman" w:cs="Times New Roman"/>
          <w:b/>
          <w:sz w:val="24"/>
          <w:szCs w:val="24"/>
          <w:lang w:eastAsia="tr-TR"/>
        </w:rPr>
      </w:pPr>
      <w:r w:rsidRPr="003B6A6B">
        <w:rPr>
          <w:rFonts w:ascii="Times New Roman" w:eastAsia="Times New Roman" w:hAnsi="Times New Roman" w:cs="Times New Roman"/>
          <w:b/>
          <w:sz w:val="24"/>
          <w:szCs w:val="24"/>
          <w:lang w:eastAsia="tr-TR"/>
        </w:rPr>
        <w:t>Yür</w:t>
      </w:r>
      <w:r w:rsidR="00A962E8">
        <w:rPr>
          <w:rFonts w:ascii="Times New Roman" w:eastAsia="Times New Roman" w:hAnsi="Times New Roman" w:cs="Times New Roman"/>
          <w:b/>
          <w:sz w:val="24"/>
          <w:szCs w:val="24"/>
          <w:lang w:eastAsia="tr-TR"/>
        </w:rPr>
        <w:t>ürlükten Kaldırma</w:t>
      </w:r>
    </w:p>
    <w:p w14:paraId="5B16EF21" w14:textId="77777777" w:rsidR="009C3B47" w:rsidRPr="003B6A6B" w:rsidRDefault="000D5272" w:rsidP="00D8148F">
      <w:pPr>
        <w:spacing w:after="120" w:line="240" w:lineRule="auto"/>
        <w:jc w:val="both"/>
        <w:rPr>
          <w:rFonts w:ascii="Times New Roman" w:eastAsia="Times New Roman" w:hAnsi="Times New Roman" w:cs="Times New Roman"/>
          <w:sz w:val="24"/>
          <w:szCs w:val="24"/>
          <w:lang w:eastAsia="tr-TR"/>
        </w:rPr>
      </w:pPr>
      <w:r w:rsidRPr="003B6A6B">
        <w:rPr>
          <w:rFonts w:ascii="Times New Roman" w:eastAsia="Times New Roman" w:hAnsi="Times New Roman" w:cs="Times New Roman"/>
          <w:b/>
          <w:bCs/>
          <w:sz w:val="24"/>
          <w:szCs w:val="24"/>
          <w:lang w:eastAsia="tr-TR"/>
        </w:rPr>
        <w:t>MADDE 32</w:t>
      </w:r>
      <w:r w:rsidR="002224C8" w:rsidRPr="003B6A6B">
        <w:rPr>
          <w:rFonts w:ascii="Times New Roman" w:eastAsia="Times New Roman" w:hAnsi="Times New Roman" w:cs="Times New Roman"/>
          <w:sz w:val="24"/>
          <w:szCs w:val="24"/>
          <w:lang w:eastAsia="tr-TR"/>
        </w:rPr>
        <w:t xml:space="preserve">- </w:t>
      </w:r>
      <w:r w:rsidR="00B41F05" w:rsidRPr="003B6A6B">
        <w:rPr>
          <w:rFonts w:ascii="Times New Roman" w:eastAsia="Times New Roman" w:hAnsi="Times New Roman" w:cs="Times New Roman"/>
          <w:sz w:val="24"/>
          <w:szCs w:val="24"/>
          <w:lang w:eastAsia="tr-TR"/>
        </w:rPr>
        <w:t xml:space="preserve">(1) </w:t>
      </w:r>
      <w:r w:rsidR="009C3B47" w:rsidRPr="003B6A6B">
        <w:rPr>
          <w:rFonts w:ascii="Times New Roman" w:eastAsia="Times New Roman" w:hAnsi="Times New Roman" w:cs="Times New Roman"/>
          <w:sz w:val="24"/>
          <w:szCs w:val="24"/>
          <w:lang w:eastAsia="tr-TR"/>
        </w:rPr>
        <w:t>Bu Yönergenin yürürlüğe girmesiyle birlikte</w:t>
      </w:r>
      <w:r w:rsidR="008E1D60" w:rsidRPr="003B6A6B">
        <w:rPr>
          <w:rFonts w:ascii="Times New Roman" w:eastAsia="Times New Roman" w:hAnsi="Times New Roman" w:cs="Times New Roman"/>
          <w:sz w:val="24"/>
          <w:szCs w:val="24"/>
          <w:lang w:eastAsia="tr-TR"/>
        </w:rPr>
        <w:t xml:space="preserve"> Üniversite Senatosunun 03.04.2018 tarih ve 07 nolu toplantısında kabul edilen</w:t>
      </w:r>
      <w:r w:rsidR="009C3B47" w:rsidRPr="003B6A6B">
        <w:rPr>
          <w:rFonts w:ascii="Times New Roman" w:eastAsia="Times New Roman" w:hAnsi="Times New Roman" w:cs="Times New Roman"/>
          <w:sz w:val="24"/>
          <w:szCs w:val="24"/>
          <w:lang w:eastAsia="tr-TR"/>
        </w:rPr>
        <w:t xml:space="preserve"> Gaziantep Üniversitesi Bağıl Değerlendirme Sistemine Göre Harf Notu Verme Yönergesi yürürlükten kaldırılmıştır.</w:t>
      </w:r>
    </w:p>
    <w:p w14:paraId="19E0A08E" w14:textId="77777777" w:rsidR="008E1D60" w:rsidRPr="003B6A6B" w:rsidRDefault="008E1D60" w:rsidP="00D8148F">
      <w:pPr>
        <w:spacing w:after="120" w:line="240" w:lineRule="auto"/>
        <w:jc w:val="both"/>
        <w:rPr>
          <w:rFonts w:ascii="Times New Roman" w:eastAsia="Times New Roman" w:hAnsi="Times New Roman" w:cs="Times New Roman"/>
          <w:b/>
          <w:sz w:val="24"/>
          <w:szCs w:val="24"/>
          <w:lang w:eastAsia="tr-TR"/>
        </w:rPr>
      </w:pPr>
      <w:r w:rsidRPr="003B6A6B">
        <w:rPr>
          <w:rFonts w:ascii="Times New Roman" w:eastAsia="Times New Roman" w:hAnsi="Times New Roman" w:cs="Times New Roman"/>
          <w:b/>
          <w:sz w:val="24"/>
          <w:szCs w:val="24"/>
          <w:lang w:eastAsia="tr-TR"/>
        </w:rPr>
        <w:t>Yürürlük</w:t>
      </w:r>
    </w:p>
    <w:p w14:paraId="597C19B6" w14:textId="77777777" w:rsidR="009C3B47" w:rsidRPr="003B6A6B" w:rsidRDefault="000D5272" w:rsidP="00D8148F">
      <w:pPr>
        <w:spacing w:after="120" w:line="240" w:lineRule="auto"/>
        <w:jc w:val="both"/>
        <w:rPr>
          <w:rFonts w:ascii="Times New Roman" w:eastAsia="Times New Roman" w:hAnsi="Times New Roman" w:cs="Times New Roman"/>
          <w:sz w:val="24"/>
          <w:szCs w:val="24"/>
          <w:lang w:eastAsia="tr-TR"/>
        </w:rPr>
      </w:pPr>
      <w:r w:rsidRPr="003B6A6B">
        <w:rPr>
          <w:rFonts w:ascii="Times New Roman" w:eastAsia="Times New Roman" w:hAnsi="Times New Roman" w:cs="Times New Roman"/>
          <w:b/>
          <w:bCs/>
          <w:sz w:val="24"/>
          <w:szCs w:val="24"/>
          <w:lang w:eastAsia="tr-TR"/>
        </w:rPr>
        <w:t>MADDE 33</w:t>
      </w:r>
      <w:r w:rsidR="008E1D60" w:rsidRPr="003B6A6B">
        <w:rPr>
          <w:rFonts w:ascii="Times New Roman" w:eastAsia="Times New Roman" w:hAnsi="Times New Roman" w:cs="Times New Roman"/>
          <w:sz w:val="24"/>
          <w:szCs w:val="24"/>
          <w:lang w:eastAsia="tr-TR"/>
        </w:rPr>
        <w:t xml:space="preserve">- </w:t>
      </w:r>
      <w:r w:rsidR="00B41F05" w:rsidRPr="003B6A6B">
        <w:rPr>
          <w:rFonts w:ascii="Times New Roman" w:eastAsia="Times New Roman" w:hAnsi="Times New Roman" w:cs="Times New Roman"/>
          <w:sz w:val="24"/>
          <w:szCs w:val="24"/>
          <w:lang w:eastAsia="tr-TR"/>
        </w:rPr>
        <w:t xml:space="preserve">(1) </w:t>
      </w:r>
      <w:r w:rsidR="008E1D60" w:rsidRPr="003B6A6B">
        <w:rPr>
          <w:rFonts w:ascii="Times New Roman" w:eastAsia="Times New Roman" w:hAnsi="Times New Roman" w:cs="Times New Roman"/>
          <w:sz w:val="24"/>
          <w:szCs w:val="24"/>
          <w:lang w:eastAsia="tr-TR"/>
        </w:rPr>
        <w:t xml:space="preserve">Bu Yönerge, </w:t>
      </w:r>
      <w:r w:rsidR="009C3B47" w:rsidRPr="003B6A6B">
        <w:rPr>
          <w:rFonts w:ascii="Times New Roman" w:eastAsia="Times New Roman" w:hAnsi="Times New Roman" w:cs="Times New Roman"/>
          <w:sz w:val="24"/>
          <w:szCs w:val="24"/>
          <w:lang w:eastAsia="tr-TR"/>
        </w:rPr>
        <w:t>Senato tarafından kabul edildiği tarihte yürürlüğe girer.</w:t>
      </w:r>
    </w:p>
    <w:p w14:paraId="08F348D1" w14:textId="77777777" w:rsidR="008E1D60" w:rsidRPr="003B6A6B" w:rsidRDefault="008E1D60" w:rsidP="00D8148F">
      <w:pPr>
        <w:spacing w:after="120" w:line="240" w:lineRule="auto"/>
        <w:jc w:val="both"/>
        <w:rPr>
          <w:rFonts w:ascii="Times New Roman" w:eastAsia="Times New Roman" w:hAnsi="Times New Roman" w:cs="Times New Roman"/>
          <w:b/>
          <w:bCs/>
          <w:sz w:val="24"/>
          <w:szCs w:val="24"/>
          <w:lang w:eastAsia="tr-TR"/>
        </w:rPr>
      </w:pPr>
      <w:r w:rsidRPr="003B6A6B">
        <w:rPr>
          <w:rFonts w:ascii="Times New Roman" w:eastAsia="Times New Roman" w:hAnsi="Times New Roman" w:cs="Times New Roman"/>
          <w:b/>
          <w:bCs/>
          <w:sz w:val="24"/>
          <w:szCs w:val="24"/>
          <w:lang w:eastAsia="tr-TR"/>
        </w:rPr>
        <w:t>Yürütme</w:t>
      </w:r>
    </w:p>
    <w:p w14:paraId="783D2A67" w14:textId="77777777" w:rsidR="009C3B47" w:rsidRPr="003B6A6B" w:rsidRDefault="000D5272" w:rsidP="00D8148F">
      <w:pPr>
        <w:spacing w:after="120" w:line="240" w:lineRule="auto"/>
        <w:jc w:val="both"/>
        <w:rPr>
          <w:rFonts w:ascii="Times New Roman" w:eastAsia="Times New Roman" w:hAnsi="Times New Roman" w:cs="Times New Roman"/>
          <w:sz w:val="24"/>
          <w:szCs w:val="24"/>
          <w:lang w:eastAsia="tr-TR"/>
        </w:rPr>
      </w:pPr>
      <w:r w:rsidRPr="003B6A6B">
        <w:rPr>
          <w:rFonts w:ascii="Times New Roman" w:eastAsia="Times New Roman" w:hAnsi="Times New Roman" w:cs="Times New Roman"/>
          <w:b/>
          <w:bCs/>
          <w:sz w:val="24"/>
          <w:szCs w:val="24"/>
          <w:lang w:eastAsia="tr-TR"/>
        </w:rPr>
        <w:t>MADDE 34</w:t>
      </w:r>
      <w:r w:rsidR="008E1D60" w:rsidRPr="003B6A6B">
        <w:rPr>
          <w:rFonts w:ascii="Times New Roman" w:eastAsia="Times New Roman" w:hAnsi="Times New Roman" w:cs="Times New Roman"/>
          <w:sz w:val="24"/>
          <w:szCs w:val="24"/>
          <w:lang w:eastAsia="tr-TR"/>
        </w:rPr>
        <w:t xml:space="preserve">- </w:t>
      </w:r>
      <w:r w:rsidR="00915B48" w:rsidRPr="003B6A6B">
        <w:rPr>
          <w:rFonts w:ascii="Times New Roman" w:eastAsia="Times New Roman" w:hAnsi="Times New Roman" w:cs="Times New Roman"/>
          <w:sz w:val="24"/>
          <w:szCs w:val="24"/>
          <w:lang w:eastAsia="tr-TR"/>
        </w:rPr>
        <w:t xml:space="preserve">(1) </w:t>
      </w:r>
      <w:r w:rsidR="009C3B47" w:rsidRPr="003B6A6B">
        <w:rPr>
          <w:rFonts w:ascii="Times New Roman" w:eastAsia="Times New Roman" w:hAnsi="Times New Roman" w:cs="Times New Roman"/>
          <w:sz w:val="24"/>
          <w:szCs w:val="24"/>
          <w:lang w:eastAsia="tr-TR"/>
        </w:rPr>
        <w:t>Bu Yönerge hükümlerini Gaziantep Üniversitesi Rektörü yürütür.</w:t>
      </w:r>
    </w:p>
    <w:p w14:paraId="5D909F43" w14:textId="77777777" w:rsidR="00BB448D" w:rsidRPr="003B6A6B" w:rsidRDefault="00BB448D" w:rsidP="00D8148F">
      <w:pPr>
        <w:spacing w:after="120" w:line="240" w:lineRule="auto"/>
        <w:jc w:val="both"/>
        <w:rPr>
          <w:rFonts w:ascii="Times New Roman" w:hAnsi="Times New Roman" w:cs="Times New Roman"/>
          <w:sz w:val="24"/>
          <w:szCs w:val="24"/>
        </w:rPr>
      </w:pPr>
    </w:p>
    <w:sectPr w:rsidR="00BB448D" w:rsidRPr="003B6A6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0F0BF0" w14:textId="77777777" w:rsidR="00C002CE" w:rsidRDefault="00C002CE" w:rsidP="0073465F">
      <w:pPr>
        <w:spacing w:after="0" w:line="240" w:lineRule="auto"/>
      </w:pPr>
      <w:r>
        <w:separator/>
      </w:r>
    </w:p>
  </w:endnote>
  <w:endnote w:type="continuationSeparator" w:id="0">
    <w:p w14:paraId="52489384" w14:textId="77777777" w:rsidR="00C002CE" w:rsidRDefault="00C002CE" w:rsidP="007346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mbria Math">
    <w:panose1 w:val="02040503050406030204"/>
    <w:charset w:val="A2"/>
    <w:family w:val="roman"/>
    <w:pitch w:val="variable"/>
    <w:sig w:usb0="E00006FF" w:usb1="420024FF" w:usb2="02000000" w:usb3="00000000" w:csb0="0000019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646509" w14:textId="77777777" w:rsidR="00C002CE" w:rsidRDefault="00C002CE" w:rsidP="0073465F">
      <w:pPr>
        <w:spacing w:after="0" w:line="240" w:lineRule="auto"/>
      </w:pPr>
      <w:r>
        <w:separator/>
      </w:r>
    </w:p>
  </w:footnote>
  <w:footnote w:type="continuationSeparator" w:id="0">
    <w:p w14:paraId="6F93DC47" w14:textId="77777777" w:rsidR="00C002CE" w:rsidRDefault="00C002CE" w:rsidP="0073465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E6057C6"/>
    <w:multiLevelType w:val="multilevel"/>
    <w:tmpl w:val="33FA6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B47"/>
    <w:rsid w:val="00011567"/>
    <w:rsid w:val="00017A2F"/>
    <w:rsid w:val="00044AAB"/>
    <w:rsid w:val="00063727"/>
    <w:rsid w:val="00075731"/>
    <w:rsid w:val="00086FC3"/>
    <w:rsid w:val="000A20E9"/>
    <w:rsid w:val="000A7560"/>
    <w:rsid w:val="000D5231"/>
    <w:rsid w:val="000D5272"/>
    <w:rsid w:val="0011559F"/>
    <w:rsid w:val="00117747"/>
    <w:rsid w:val="001267ED"/>
    <w:rsid w:val="00137A96"/>
    <w:rsid w:val="00143589"/>
    <w:rsid w:val="0015318E"/>
    <w:rsid w:val="001544D0"/>
    <w:rsid w:val="00161104"/>
    <w:rsid w:val="001664BD"/>
    <w:rsid w:val="001727AB"/>
    <w:rsid w:val="00183779"/>
    <w:rsid w:val="00190DB5"/>
    <w:rsid w:val="001946B5"/>
    <w:rsid w:val="001A1220"/>
    <w:rsid w:val="002017BC"/>
    <w:rsid w:val="00203301"/>
    <w:rsid w:val="00211E7E"/>
    <w:rsid w:val="002224C8"/>
    <w:rsid w:val="00225713"/>
    <w:rsid w:val="00231083"/>
    <w:rsid w:val="002953D4"/>
    <w:rsid w:val="002B1B8B"/>
    <w:rsid w:val="002C5758"/>
    <w:rsid w:val="002E2E61"/>
    <w:rsid w:val="002E3841"/>
    <w:rsid w:val="0030025A"/>
    <w:rsid w:val="00311276"/>
    <w:rsid w:val="00320AC3"/>
    <w:rsid w:val="00342D67"/>
    <w:rsid w:val="003543C8"/>
    <w:rsid w:val="003610B7"/>
    <w:rsid w:val="00373A21"/>
    <w:rsid w:val="003754BD"/>
    <w:rsid w:val="003B1FF9"/>
    <w:rsid w:val="003B6A6B"/>
    <w:rsid w:val="003D3CB9"/>
    <w:rsid w:val="003D5473"/>
    <w:rsid w:val="0046284E"/>
    <w:rsid w:val="00486EA9"/>
    <w:rsid w:val="004A3B5C"/>
    <w:rsid w:val="004B3E2F"/>
    <w:rsid w:val="004D29D0"/>
    <w:rsid w:val="004D629D"/>
    <w:rsid w:val="004E2B0A"/>
    <w:rsid w:val="004F6E3F"/>
    <w:rsid w:val="0050340C"/>
    <w:rsid w:val="00512577"/>
    <w:rsid w:val="00547709"/>
    <w:rsid w:val="005659F0"/>
    <w:rsid w:val="0056625D"/>
    <w:rsid w:val="00571C15"/>
    <w:rsid w:val="005951B3"/>
    <w:rsid w:val="00597D03"/>
    <w:rsid w:val="005F4988"/>
    <w:rsid w:val="0064381B"/>
    <w:rsid w:val="00651F8A"/>
    <w:rsid w:val="00665DE4"/>
    <w:rsid w:val="00667E5E"/>
    <w:rsid w:val="00691C49"/>
    <w:rsid w:val="00695A9A"/>
    <w:rsid w:val="006B0E6E"/>
    <w:rsid w:val="006B5DD6"/>
    <w:rsid w:val="006D2439"/>
    <w:rsid w:val="006D6670"/>
    <w:rsid w:val="006E07A3"/>
    <w:rsid w:val="006F311F"/>
    <w:rsid w:val="006F490A"/>
    <w:rsid w:val="0073465F"/>
    <w:rsid w:val="00737F04"/>
    <w:rsid w:val="0074281E"/>
    <w:rsid w:val="007462C5"/>
    <w:rsid w:val="00753033"/>
    <w:rsid w:val="00770F0A"/>
    <w:rsid w:val="00774DA5"/>
    <w:rsid w:val="007769F5"/>
    <w:rsid w:val="0078251D"/>
    <w:rsid w:val="00794EBF"/>
    <w:rsid w:val="007C498E"/>
    <w:rsid w:val="007C6CA4"/>
    <w:rsid w:val="007D36FC"/>
    <w:rsid w:val="008116DC"/>
    <w:rsid w:val="008308FA"/>
    <w:rsid w:val="008328D9"/>
    <w:rsid w:val="008658BC"/>
    <w:rsid w:val="00883A7B"/>
    <w:rsid w:val="008A118D"/>
    <w:rsid w:val="008B2819"/>
    <w:rsid w:val="008B6B93"/>
    <w:rsid w:val="008C0619"/>
    <w:rsid w:val="008C65AD"/>
    <w:rsid w:val="008D2B29"/>
    <w:rsid w:val="008D54BA"/>
    <w:rsid w:val="008E1D60"/>
    <w:rsid w:val="00914BC0"/>
    <w:rsid w:val="00915B48"/>
    <w:rsid w:val="009A6589"/>
    <w:rsid w:val="009B0072"/>
    <w:rsid w:val="009B3AD0"/>
    <w:rsid w:val="009C3B47"/>
    <w:rsid w:val="009D29E3"/>
    <w:rsid w:val="009E1628"/>
    <w:rsid w:val="009E6325"/>
    <w:rsid w:val="009F56EC"/>
    <w:rsid w:val="009F63BF"/>
    <w:rsid w:val="00A14B0F"/>
    <w:rsid w:val="00A56BA9"/>
    <w:rsid w:val="00A962E8"/>
    <w:rsid w:val="00A96B0A"/>
    <w:rsid w:val="00AD54C4"/>
    <w:rsid w:val="00B045C4"/>
    <w:rsid w:val="00B227BF"/>
    <w:rsid w:val="00B23C29"/>
    <w:rsid w:val="00B245D9"/>
    <w:rsid w:val="00B353A4"/>
    <w:rsid w:val="00B41F05"/>
    <w:rsid w:val="00B53EE0"/>
    <w:rsid w:val="00B92B33"/>
    <w:rsid w:val="00BA29EF"/>
    <w:rsid w:val="00BB0AFD"/>
    <w:rsid w:val="00BB448D"/>
    <w:rsid w:val="00BC6A6D"/>
    <w:rsid w:val="00BD1126"/>
    <w:rsid w:val="00BE35DF"/>
    <w:rsid w:val="00BF75CE"/>
    <w:rsid w:val="00C002CE"/>
    <w:rsid w:val="00C04F84"/>
    <w:rsid w:val="00C32478"/>
    <w:rsid w:val="00C60033"/>
    <w:rsid w:val="00C6074B"/>
    <w:rsid w:val="00C8030B"/>
    <w:rsid w:val="00C92376"/>
    <w:rsid w:val="00C92405"/>
    <w:rsid w:val="00CA5095"/>
    <w:rsid w:val="00CB17AB"/>
    <w:rsid w:val="00CC5CD6"/>
    <w:rsid w:val="00CD4259"/>
    <w:rsid w:val="00D16952"/>
    <w:rsid w:val="00D218B1"/>
    <w:rsid w:val="00D22924"/>
    <w:rsid w:val="00D33526"/>
    <w:rsid w:val="00D404BE"/>
    <w:rsid w:val="00D71231"/>
    <w:rsid w:val="00D73405"/>
    <w:rsid w:val="00D8148F"/>
    <w:rsid w:val="00D85838"/>
    <w:rsid w:val="00D9674F"/>
    <w:rsid w:val="00DB6B1B"/>
    <w:rsid w:val="00E34538"/>
    <w:rsid w:val="00E61202"/>
    <w:rsid w:val="00E64924"/>
    <w:rsid w:val="00E71DFD"/>
    <w:rsid w:val="00E9165A"/>
    <w:rsid w:val="00EA337F"/>
    <w:rsid w:val="00EC369A"/>
    <w:rsid w:val="00EF6D68"/>
    <w:rsid w:val="00F015F1"/>
    <w:rsid w:val="00F4497C"/>
    <w:rsid w:val="00F45482"/>
    <w:rsid w:val="00F456F4"/>
    <w:rsid w:val="00F77059"/>
    <w:rsid w:val="00F87F51"/>
    <w:rsid w:val="00F92FA3"/>
    <w:rsid w:val="00FC046A"/>
    <w:rsid w:val="00FC662A"/>
    <w:rsid w:val="00FF2E0B"/>
    <w:rsid w:val="00FF6D8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5B0AD5"/>
  <w15:docId w15:val="{C9122494-74DE-4482-8913-AF70EC91A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54C4"/>
  </w:style>
  <w:style w:type="paragraph" w:styleId="Balk1">
    <w:name w:val="heading 1"/>
    <w:basedOn w:val="Normal"/>
    <w:link w:val="Balk1Char"/>
    <w:uiPriority w:val="9"/>
    <w:qFormat/>
    <w:rsid w:val="009C3B4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tr-TR"/>
    </w:rPr>
  </w:style>
  <w:style w:type="paragraph" w:styleId="Balk2">
    <w:name w:val="heading 2"/>
    <w:basedOn w:val="Normal"/>
    <w:link w:val="Balk2Char"/>
    <w:uiPriority w:val="9"/>
    <w:qFormat/>
    <w:rsid w:val="009C3B47"/>
    <w:pPr>
      <w:spacing w:before="100" w:beforeAutospacing="1" w:after="100" w:afterAutospacing="1" w:line="240" w:lineRule="auto"/>
      <w:outlineLvl w:val="1"/>
    </w:pPr>
    <w:rPr>
      <w:rFonts w:ascii="Times New Roman" w:eastAsia="Times New Roman" w:hAnsi="Times New Roman" w:cs="Times New Roman"/>
      <w:b/>
      <w:bCs/>
      <w:sz w:val="36"/>
      <w:szCs w:val="36"/>
      <w:lang w:eastAsia="tr-TR"/>
    </w:rPr>
  </w:style>
  <w:style w:type="paragraph" w:styleId="Balk3">
    <w:name w:val="heading 3"/>
    <w:basedOn w:val="Normal"/>
    <w:link w:val="Balk3Char"/>
    <w:uiPriority w:val="9"/>
    <w:qFormat/>
    <w:rsid w:val="009C3B47"/>
    <w:pPr>
      <w:spacing w:before="100" w:beforeAutospacing="1" w:after="100" w:afterAutospacing="1" w:line="240" w:lineRule="auto"/>
      <w:outlineLvl w:val="2"/>
    </w:pPr>
    <w:rPr>
      <w:rFonts w:ascii="Times New Roman" w:eastAsia="Times New Roman" w:hAnsi="Times New Roman" w:cs="Times New Roman"/>
      <w:b/>
      <w:bCs/>
      <w:sz w:val="27"/>
      <w:szCs w:val="27"/>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9C3B47"/>
    <w:rPr>
      <w:rFonts w:ascii="Times New Roman" w:eastAsia="Times New Roman" w:hAnsi="Times New Roman" w:cs="Times New Roman"/>
      <w:b/>
      <w:bCs/>
      <w:kern w:val="36"/>
      <w:sz w:val="48"/>
      <w:szCs w:val="48"/>
      <w:lang w:eastAsia="tr-TR"/>
    </w:rPr>
  </w:style>
  <w:style w:type="character" w:customStyle="1" w:styleId="Balk2Char">
    <w:name w:val="Başlık 2 Char"/>
    <w:basedOn w:val="VarsaylanParagrafYazTipi"/>
    <w:link w:val="Balk2"/>
    <w:uiPriority w:val="9"/>
    <w:rsid w:val="009C3B47"/>
    <w:rPr>
      <w:rFonts w:ascii="Times New Roman" w:eastAsia="Times New Roman" w:hAnsi="Times New Roman" w:cs="Times New Roman"/>
      <w:b/>
      <w:bCs/>
      <w:sz w:val="36"/>
      <w:szCs w:val="36"/>
      <w:lang w:eastAsia="tr-TR"/>
    </w:rPr>
  </w:style>
  <w:style w:type="character" w:customStyle="1" w:styleId="Balk3Char">
    <w:name w:val="Başlık 3 Char"/>
    <w:basedOn w:val="VarsaylanParagrafYazTipi"/>
    <w:link w:val="Balk3"/>
    <w:uiPriority w:val="9"/>
    <w:rsid w:val="009C3B47"/>
    <w:rPr>
      <w:rFonts w:ascii="Times New Roman" w:eastAsia="Times New Roman" w:hAnsi="Times New Roman" w:cs="Times New Roman"/>
      <w:b/>
      <w:bCs/>
      <w:sz w:val="27"/>
      <w:szCs w:val="27"/>
      <w:lang w:eastAsia="tr-TR"/>
    </w:rPr>
  </w:style>
  <w:style w:type="paragraph" w:styleId="NormalWeb">
    <w:name w:val="Normal (Web)"/>
    <w:basedOn w:val="Normal"/>
    <w:uiPriority w:val="99"/>
    <w:semiHidden/>
    <w:unhideWhenUsed/>
    <w:rsid w:val="009C3B47"/>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9C3B47"/>
    <w:rPr>
      <w:b/>
      <w:bCs/>
    </w:rPr>
  </w:style>
  <w:style w:type="character" w:styleId="Vurgu">
    <w:name w:val="Emphasis"/>
    <w:basedOn w:val="VarsaylanParagrafYazTipi"/>
    <w:uiPriority w:val="20"/>
    <w:qFormat/>
    <w:rsid w:val="009C3B47"/>
    <w:rPr>
      <w:i/>
      <w:iCs/>
    </w:rPr>
  </w:style>
  <w:style w:type="paragraph" w:styleId="stBilgi">
    <w:name w:val="header"/>
    <w:basedOn w:val="Normal"/>
    <w:link w:val="stBilgiChar"/>
    <w:uiPriority w:val="99"/>
    <w:unhideWhenUsed/>
    <w:rsid w:val="0073465F"/>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73465F"/>
  </w:style>
  <w:style w:type="paragraph" w:styleId="AltBilgi">
    <w:name w:val="footer"/>
    <w:basedOn w:val="Normal"/>
    <w:link w:val="AltBilgiChar"/>
    <w:uiPriority w:val="99"/>
    <w:unhideWhenUsed/>
    <w:rsid w:val="0073465F"/>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73465F"/>
  </w:style>
  <w:style w:type="table" w:styleId="TabloKlavuzu">
    <w:name w:val="Table Grid"/>
    <w:basedOn w:val="NormalTablo"/>
    <w:uiPriority w:val="59"/>
    <w:rsid w:val="00BA29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B41F05"/>
    <w:pPr>
      <w:ind w:left="720"/>
      <w:contextualSpacing/>
    </w:pPr>
  </w:style>
  <w:style w:type="paragraph" w:styleId="AralkYok">
    <w:name w:val="No Spacing"/>
    <w:uiPriority w:val="1"/>
    <w:qFormat/>
    <w:rsid w:val="005659F0"/>
    <w:pPr>
      <w:spacing w:after="0" w:line="240" w:lineRule="auto"/>
    </w:pPr>
  </w:style>
  <w:style w:type="character" w:styleId="AklamaBavurusu">
    <w:name w:val="annotation reference"/>
    <w:basedOn w:val="VarsaylanParagrafYazTipi"/>
    <w:uiPriority w:val="99"/>
    <w:semiHidden/>
    <w:unhideWhenUsed/>
    <w:rsid w:val="00143589"/>
    <w:rPr>
      <w:sz w:val="16"/>
      <w:szCs w:val="16"/>
    </w:rPr>
  </w:style>
  <w:style w:type="paragraph" w:styleId="AklamaMetni">
    <w:name w:val="annotation text"/>
    <w:basedOn w:val="Normal"/>
    <w:link w:val="AklamaMetniChar"/>
    <w:uiPriority w:val="99"/>
    <w:semiHidden/>
    <w:unhideWhenUsed/>
    <w:rsid w:val="00143589"/>
    <w:pPr>
      <w:spacing w:line="240" w:lineRule="auto"/>
    </w:pPr>
    <w:rPr>
      <w:sz w:val="20"/>
      <w:szCs w:val="20"/>
    </w:rPr>
  </w:style>
  <w:style w:type="character" w:customStyle="1" w:styleId="AklamaMetniChar">
    <w:name w:val="Açıklama Metni Char"/>
    <w:basedOn w:val="VarsaylanParagrafYazTipi"/>
    <w:link w:val="AklamaMetni"/>
    <w:uiPriority w:val="99"/>
    <w:semiHidden/>
    <w:rsid w:val="00143589"/>
    <w:rPr>
      <w:sz w:val="20"/>
      <w:szCs w:val="20"/>
    </w:rPr>
  </w:style>
  <w:style w:type="paragraph" w:styleId="AklamaKonusu">
    <w:name w:val="annotation subject"/>
    <w:basedOn w:val="AklamaMetni"/>
    <w:next w:val="AklamaMetni"/>
    <w:link w:val="AklamaKonusuChar"/>
    <w:uiPriority w:val="99"/>
    <w:semiHidden/>
    <w:unhideWhenUsed/>
    <w:rsid w:val="00143589"/>
    <w:rPr>
      <w:b/>
      <w:bCs/>
    </w:rPr>
  </w:style>
  <w:style w:type="character" w:customStyle="1" w:styleId="AklamaKonusuChar">
    <w:name w:val="Açıklama Konusu Char"/>
    <w:basedOn w:val="AklamaMetniChar"/>
    <w:link w:val="AklamaKonusu"/>
    <w:uiPriority w:val="99"/>
    <w:semiHidden/>
    <w:rsid w:val="00143589"/>
    <w:rPr>
      <w:b/>
      <w:bCs/>
      <w:sz w:val="20"/>
      <w:szCs w:val="20"/>
    </w:rPr>
  </w:style>
  <w:style w:type="paragraph" w:styleId="BalonMetni">
    <w:name w:val="Balloon Text"/>
    <w:basedOn w:val="Normal"/>
    <w:link w:val="BalonMetniChar"/>
    <w:uiPriority w:val="99"/>
    <w:semiHidden/>
    <w:unhideWhenUsed/>
    <w:rsid w:val="00143589"/>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14358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359714">
      <w:bodyDiv w:val="1"/>
      <w:marLeft w:val="0"/>
      <w:marRight w:val="0"/>
      <w:marTop w:val="0"/>
      <w:marBottom w:val="0"/>
      <w:divBdr>
        <w:top w:val="none" w:sz="0" w:space="0" w:color="auto"/>
        <w:left w:val="none" w:sz="0" w:space="0" w:color="auto"/>
        <w:bottom w:val="none" w:sz="0" w:space="0" w:color="auto"/>
        <w:right w:val="none" w:sz="0" w:space="0" w:color="auto"/>
      </w:divBdr>
    </w:div>
    <w:div w:id="180512493">
      <w:bodyDiv w:val="1"/>
      <w:marLeft w:val="0"/>
      <w:marRight w:val="0"/>
      <w:marTop w:val="0"/>
      <w:marBottom w:val="0"/>
      <w:divBdr>
        <w:top w:val="none" w:sz="0" w:space="0" w:color="auto"/>
        <w:left w:val="none" w:sz="0" w:space="0" w:color="auto"/>
        <w:bottom w:val="none" w:sz="0" w:space="0" w:color="auto"/>
        <w:right w:val="none" w:sz="0" w:space="0" w:color="auto"/>
      </w:divBdr>
    </w:div>
    <w:div w:id="219440784">
      <w:bodyDiv w:val="1"/>
      <w:marLeft w:val="0"/>
      <w:marRight w:val="0"/>
      <w:marTop w:val="0"/>
      <w:marBottom w:val="0"/>
      <w:divBdr>
        <w:top w:val="none" w:sz="0" w:space="0" w:color="auto"/>
        <w:left w:val="none" w:sz="0" w:space="0" w:color="auto"/>
        <w:bottom w:val="none" w:sz="0" w:space="0" w:color="auto"/>
        <w:right w:val="none" w:sz="0" w:space="0" w:color="auto"/>
      </w:divBdr>
    </w:div>
    <w:div w:id="221185643">
      <w:bodyDiv w:val="1"/>
      <w:marLeft w:val="0"/>
      <w:marRight w:val="0"/>
      <w:marTop w:val="0"/>
      <w:marBottom w:val="0"/>
      <w:divBdr>
        <w:top w:val="none" w:sz="0" w:space="0" w:color="auto"/>
        <w:left w:val="none" w:sz="0" w:space="0" w:color="auto"/>
        <w:bottom w:val="none" w:sz="0" w:space="0" w:color="auto"/>
        <w:right w:val="none" w:sz="0" w:space="0" w:color="auto"/>
      </w:divBdr>
    </w:div>
    <w:div w:id="752776141">
      <w:bodyDiv w:val="1"/>
      <w:marLeft w:val="0"/>
      <w:marRight w:val="0"/>
      <w:marTop w:val="0"/>
      <w:marBottom w:val="0"/>
      <w:divBdr>
        <w:top w:val="none" w:sz="0" w:space="0" w:color="auto"/>
        <w:left w:val="none" w:sz="0" w:space="0" w:color="auto"/>
        <w:bottom w:val="none" w:sz="0" w:space="0" w:color="auto"/>
        <w:right w:val="none" w:sz="0" w:space="0" w:color="auto"/>
      </w:divBdr>
    </w:div>
    <w:div w:id="1319462757">
      <w:bodyDiv w:val="1"/>
      <w:marLeft w:val="0"/>
      <w:marRight w:val="0"/>
      <w:marTop w:val="0"/>
      <w:marBottom w:val="0"/>
      <w:divBdr>
        <w:top w:val="none" w:sz="0" w:space="0" w:color="auto"/>
        <w:left w:val="none" w:sz="0" w:space="0" w:color="auto"/>
        <w:bottom w:val="none" w:sz="0" w:space="0" w:color="auto"/>
        <w:right w:val="none" w:sz="0" w:space="0" w:color="auto"/>
      </w:divBdr>
    </w:div>
    <w:div w:id="2007240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TotalTime>
  <Pages>10</Pages>
  <Words>2924</Words>
  <Characters>16669</Characters>
  <Application>Microsoft Office Word</Application>
  <DocSecurity>0</DocSecurity>
  <Lines>138</Lines>
  <Paragraphs>39</Paragraphs>
  <ScaleCrop>false</ScaleCrop>
  <HeadingPairs>
    <vt:vector size="2" baseType="variant">
      <vt:variant>
        <vt:lpstr>Konu Başlığı</vt:lpstr>
      </vt:variant>
      <vt:variant>
        <vt:i4>1</vt:i4>
      </vt:variant>
    </vt:vector>
  </HeadingPairs>
  <TitlesOfParts>
    <vt:vector size="1" baseType="lpstr">
      <vt:lpstr/>
    </vt:vector>
  </TitlesOfParts>
  <Company>Progressive</Company>
  <LinksUpToDate>false</LinksUpToDate>
  <CharactersWithSpaces>19554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SATA BİLGİSYR</dc:creator>
  <cp:lastModifiedBy>Lenovo</cp:lastModifiedBy>
  <cp:revision>49</cp:revision>
  <cp:lastPrinted>2026-08-13T05:17:00Z</cp:lastPrinted>
  <dcterms:created xsi:type="dcterms:W3CDTF">2026-08-11T06:15:00Z</dcterms:created>
  <dcterms:modified xsi:type="dcterms:W3CDTF">2026-08-14T05:12:00Z</dcterms:modified>
</cp:coreProperties>
</file>